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8B" w:rsidRDefault="0010268B" w:rsidP="0010268B">
      <w:pPr>
        <w:pStyle w:val="aff3"/>
      </w:pPr>
    </w:p>
    <w:p w:rsidR="00FD5CD6" w:rsidRPr="00901C31" w:rsidRDefault="008948A0" w:rsidP="00901C31">
      <w:pPr>
        <w:pStyle w:val="aff3"/>
        <w:jc w:val="center"/>
        <w:rPr>
          <w:rFonts w:hAnsi="ＭＳ 明朝"/>
          <w:b/>
          <w:spacing w:val="1"/>
          <w:sz w:val="40"/>
          <w:szCs w:val="40"/>
        </w:rPr>
      </w:pPr>
      <w:r w:rsidRPr="00901C31">
        <w:rPr>
          <w:rFonts w:hint="eastAsia"/>
          <w:b/>
          <w:sz w:val="40"/>
          <w:szCs w:val="40"/>
        </w:rPr>
        <w:t>公告</w:t>
      </w:r>
      <w:r w:rsidR="0088540B" w:rsidRPr="00901C31">
        <w:rPr>
          <w:rFonts w:hint="eastAsia"/>
          <w:b/>
          <w:sz w:val="40"/>
          <w:szCs w:val="40"/>
        </w:rPr>
        <w:t>（</w:t>
      </w:r>
      <w:r w:rsidRPr="00901C31">
        <w:rPr>
          <w:rFonts w:hAnsi="ＭＳ 明朝" w:hint="eastAsia"/>
          <w:b/>
          <w:spacing w:val="1"/>
          <w:sz w:val="40"/>
          <w:szCs w:val="40"/>
        </w:rPr>
        <w:t>共通事項</w:t>
      </w:r>
      <w:r w:rsidR="0088540B" w:rsidRPr="00901C31">
        <w:rPr>
          <w:rFonts w:hAnsi="ＭＳ 明朝" w:hint="eastAsia"/>
          <w:b/>
          <w:spacing w:val="1"/>
          <w:sz w:val="40"/>
          <w:szCs w:val="40"/>
        </w:rPr>
        <w:t>）</w:t>
      </w:r>
    </w:p>
    <w:p w:rsidR="00FD5CD6" w:rsidRPr="0010268B" w:rsidRDefault="00FD5CD6" w:rsidP="0010268B">
      <w:pPr>
        <w:pStyle w:val="aff3"/>
        <w:rPr>
          <w:rFonts w:asciiTheme="minorEastAsia" w:eastAsiaTheme="minorEastAsia" w:hAnsiTheme="minorEastAsia"/>
          <w:spacing w:val="1"/>
        </w:rPr>
      </w:pPr>
    </w:p>
    <w:p w:rsidR="008948A0" w:rsidRPr="0010268B" w:rsidRDefault="0010268B"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（公財）高知県産業振興センター（以下「センター」という。）</w:t>
      </w:r>
      <w:r w:rsidR="008948A0" w:rsidRPr="0010268B">
        <w:rPr>
          <w:rFonts w:asciiTheme="minorEastAsia" w:eastAsiaTheme="minorEastAsia" w:hAnsiTheme="minorEastAsia" w:hint="eastAsia"/>
        </w:rPr>
        <w:t>が発注する建設工事について、</w:t>
      </w:r>
      <w:r w:rsidR="008948A0" w:rsidRPr="0010268B">
        <w:rPr>
          <w:rFonts w:asciiTheme="minorEastAsia" w:eastAsiaTheme="minorEastAsia" w:hAnsiTheme="minorEastAsia" w:cs="ＭＳ明朝" w:hint="eastAsia"/>
          <w:kern w:val="0"/>
        </w:rPr>
        <w:t>一般競争入札を</w:t>
      </w:r>
      <w:r w:rsidR="008948A0" w:rsidRPr="0010268B">
        <w:rPr>
          <w:rFonts w:asciiTheme="minorEastAsia" w:eastAsiaTheme="minorEastAsia" w:hAnsiTheme="minorEastAsia" w:hint="eastAsia"/>
        </w:rPr>
        <w:t>実施する場合の共通事項は次のとおりである。申請書提出期限、開札日、同種工事の定義等、個々の案件により個別に設定する要件は</w:t>
      </w:r>
      <w:r w:rsidR="00084DD7" w:rsidRPr="0010268B">
        <w:rPr>
          <w:rFonts w:asciiTheme="minorEastAsia" w:eastAsiaTheme="minorEastAsia" w:hAnsiTheme="minorEastAsia" w:hint="eastAsia"/>
        </w:rPr>
        <w:t>、別に</w:t>
      </w:r>
      <w:r w:rsidR="008948A0" w:rsidRPr="0010268B">
        <w:rPr>
          <w:rFonts w:asciiTheme="minorEastAsia" w:eastAsiaTheme="minorEastAsia" w:hAnsiTheme="minorEastAsia" w:hint="eastAsia"/>
        </w:rPr>
        <w:t>一般競争入札個別事項</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以下「個別事項」という。</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で定める。</w:t>
      </w:r>
    </w:p>
    <w:p w:rsidR="00E36FF3" w:rsidRPr="0010268B" w:rsidRDefault="008948A0"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cs="ＭＳ Ｐゴシック" w:hint="eastAsia"/>
          <w:kern w:val="0"/>
        </w:rPr>
        <w:t>なお、</w:t>
      </w:r>
      <w:r w:rsidRPr="0010268B">
        <w:rPr>
          <w:rFonts w:asciiTheme="minorEastAsia" w:eastAsiaTheme="minorEastAsia" w:hAnsiTheme="minorEastAsia" w:hint="eastAsia"/>
        </w:rPr>
        <w:t>公告に関し、共通事項と個別事項において重複して定められた事項がある場合は、個別事項において定められた事項を優先する。</w:t>
      </w:r>
    </w:p>
    <w:p w:rsidR="0088540B" w:rsidRPr="0010268B" w:rsidRDefault="0088540B" w:rsidP="0010268B">
      <w:pPr>
        <w:pStyle w:val="aff3"/>
        <w:rPr>
          <w:rFonts w:asciiTheme="minorEastAsia" w:eastAsiaTheme="minorEastAsia" w:hAnsiTheme="minorEastAsia"/>
          <w:spacing w:val="1"/>
        </w:rPr>
      </w:pPr>
    </w:p>
    <w:p w:rsidR="0088540B" w:rsidRPr="0010268B" w:rsidRDefault="008948A0" w:rsidP="0010268B">
      <w:pPr>
        <w:pStyle w:val="aff3"/>
        <w:rPr>
          <w:rFonts w:asciiTheme="minorEastAsia" w:eastAsiaTheme="minorEastAsia" w:hAnsiTheme="minorEastAsia"/>
          <w:spacing w:val="1"/>
        </w:rPr>
      </w:pPr>
      <w:r w:rsidRPr="0010268B">
        <w:rPr>
          <w:rFonts w:asciiTheme="minorEastAsia" w:eastAsiaTheme="minorEastAsia" w:hAnsiTheme="minorEastAsia" w:hint="eastAsia"/>
          <w:spacing w:val="1"/>
        </w:rPr>
        <w:t>第１　入札参加資格</w:t>
      </w:r>
    </w:p>
    <w:p w:rsidR="004A7F30" w:rsidRPr="0010268B" w:rsidRDefault="008948A0" w:rsidP="00901C31">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次に掲げる要件をすべて満たす者であること。</w:t>
      </w:r>
    </w:p>
    <w:p w:rsidR="00901C31" w:rsidRDefault="008948A0"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１　地方自治法施行令</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昭和22年政令第16号</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第167条の４第２項の規定に該当</w:t>
      </w:r>
    </w:p>
    <w:p w:rsidR="0088540B" w:rsidRPr="0010268B" w:rsidRDefault="00901C31" w:rsidP="00901C31">
      <w:pPr>
        <w:pStyle w:val="aff3"/>
        <w:ind w:firstLineChars="100" w:firstLine="257"/>
        <w:rPr>
          <w:rFonts w:asciiTheme="minorEastAsia" w:eastAsiaTheme="minorEastAsia" w:hAnsiTheme="minorEastAsia"/>
          <w:spacing w:val="1"/>
        </w:rPr>
      </w:pPr>
      <w:r>
        <w:rPr>
          <w:rFonts w:asciiTheme="minorEastAsia" w:eastAsiaTheme="minorEastAsia" w:hAnsiTheme="minorEastAsia" w:hint="eastAsia"/>
        </w:rPr>
        <w:t xml:space="preserve">　</w:t>
      </w:r>
      <w:r w:rsidR="008948A0" w:rsidRPr="0010268B">
        <w:rPr>
          <w:rFonts w:asciiTheme="minorEastAsia" w:eastAsiaTheme="minorEastAsia" w:hAnsiTheme="minorEastAsia" w:hint="eastAsia"/>
        </w:rPr>
        <w:t>しない者であること。</w:t>
      </w:r>
    </w:p>
    <w:p w:rsidR="00901C31" w:rsidRDefault="008948A0"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２　破産法</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平成16年法律第75号</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に基づく破産手続開始の申立て、会社更生法</w:t>
      </w:r>
    </w:p>
    <w:p w:rsidR="00901C31" w:rsidRDefault="0088540B"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平成14年法律第154号</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に基づく会社更生手続開始の申立て、特定債務等の</w:t>
      </w:r>
    </w:p>
    <w:p w:rsidR="00901C31"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調整の促進のための特定調停に関する法律</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平成11年法律第158号</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に基づく</w:t>
      </w:r>
    </w:p>
    <w:p w:rsidR="00901C31"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特定債務等の調整に係る調停の申立て又は民事再生法</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平成11年法律第225号</w:t>
      </w:r>
      <w:r w:rsidR="0088540B" w:rsidRPr="0010268B">
        <w:rPr>
          <w:rFonts w:asciiTheme="minorEastAsia" w:eastAsiaTheme="minorEastAsia" w:hAnsiTheme="minorEastAsia" w:hint="eastAsia"/>
        </w:rPr>
        <w:t>）</w:t>
      </w:r>
    </w:p>
    <w:p w:rsidR="00901C31"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に基づく再生手続開始の申立てのいずれも行っていない者。その手続を行った者</w:t>
      </w:r>
    </w:p>
    <w:p w:rsidR="00901C31"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にあっては、その手続開始後に知事が別に定める手続により高知県建設工事競争</w:t>
      </w:r>
    </w:p>
    <w:p w:rsidR="0088540B" w:rsidRPr="0010268B"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入札参加資格の再認定を受けている者。</w:t>
      </w:r>
    </w:p>
    <w:p w:rsidR="00901C31" w:rsidRDefault="008948A0"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３　公告の日以後落札決定前の間に高知県建設工事指名停止措置要綱</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平成17年</w:t>
      </w:r>
    </w:p>
    <w:p w:rsidR="00901C31"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８月高知県告示第598号</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又は指名回避措置基準要領</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平成17年８月25日付け</w:t>
      </w:r>
    </w:p>
    <w:p w:rsidR="0088540B" w:rsidRPr="0010268B"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17高建管第223号土木部長通知</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に基づく指名停止等の措置を受けていない者。</w:t>
      </w:r>
    </w:p>
    <w:p w:rsidR="00901C31" w:rsidRDefault="008948A0"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 xml:space="preserve">４　</w:t>
      </w:r>
      <w:r w:rsidR="00084DD7" w:rsidRPr="0010268B">
        <w:rPr>
          <w:rFonts w:asciiTheme="minorEastAsia" w:eastAsiaTheme="minorEastAsia" w:hAnsiTheme="minorEastAsia" w:hint="eastAsia"/>
        </w:rPr>
        <w:t>建設業法（昭和24年法律第100号）第８条第９号及び</w:t>
      </w:r>
      <w:r w:rsidRPr="0010268B">
        <w:rPr>
          <w:rFonts w:asciiTheme="minorEastAsia" w:eastAsiaTheme="minorEastAsia" w:hAnsiTheme="minorEastAsia" w:hint="eastAsia"/>
        </w:rPr>
        <w:t>高知県の事務及び事業</w:t>
      </w:r>
    </w:p>
    <w:p w:rsidR="00901C31"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における暴力団の排除に関する規程</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平成23年３月高知県訓令第１号</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第２条</w:t>
      </w:r>
    </w:p>
    <w:p w:rsidR="0088540B" w:rsidRPr="0010268B" w:rsidRDefault="008948A0" w:rsidP="00901C31">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第２項第５号に掲げる排除措置対象者に該当しない者。</w:t>
      </w:r>
    </w:p>
    <w:p w:rsidR="00084DD7" w:rsidRPr="0010268B" w:rsidRDefault="00084DD7"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 xml:space="preserve">５　</w:t>
      </w:r>
      <w:r w:rsidRPr="0010268B">
        <w:rPr>
          <w:rFonts w:asciiTheme="minorEastAsia" w:eastAsiaTheme="minorEastAsia" w:hAnsiTheme="minorEastAsia" w:hint="eastAsia"/>
          <w:spacing w:val="1"/>
        </w:rPr>
        <w:t>個別事項で定める要件を満たす者。</w:t>
      </w:r>
    </w:p>
    <w:p w:rsidR="0088540B" w:rsidRPr="0010268B" w:rsidRDefault="0088540B" w:rsidP="0010268B">
      <w:pPr>
        <w:pStyle w:val="aff3"/>
        <w:rPr>
          <w:rFonts w:asciiTheme="minorEastAsia" w:eastAsiaTheme="minorEastAsia" w:hAnsiTheme="minorEastAsia"/>
          <w:u w:val="single"/>
        </w:rPr>
      </w:pPr>
    </w:p>
    <w:p w:rsidR="0088540B" w:rsidRPr="0010268B" w:rsidRDefault="008948A0" w:rsidP="0010268B">
      <w:pPr>
        <w:pStyle w:val="aff3"/>
        <w:rPr>
          <w:rFonts w:asciiTheme="minorEastAsia" w:eastAsiaTheme="minorEastAsia" w:hAnsiTheme="minorEastAsia"/>
          <w:spacing w:val="1"/>
        </w:rPr>
      </w:pPr>
      <w:r w:rsidRPr="0010268B">
        <w:rPr>
          <w:rFonts w:asciiTheme="minorEastAsia" w:eastAsiaTheme="minorEastAsia" w:hAnsiTheme="minorEastAsia" w:hint="eastAsia"/>
          <w:spacing w:val="1"/>
        </w:rPr>
        <w:t>第２　入札参加の方法等</w:t>
      </w:r>
    </w:p>
    <w:p w:rsidR="0088540B" w:rsidRPr="0010268B" w:rsidRDefault="008948A0" w:rsidP="00901C31">
      <w:pPr>
        <w:pStyle w:val="aff3"/>
        <w:ind w:leftChars="100" w:left="237"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この工事の入札に参加しようとする者は、</w:t>
      </w:r>
      <w:r w:rsidR="00084DD7" w:rsidRPr="0010268B">
        <w:rPr>
          <w:rFonts w:asciiTheme="minorEastAsia" w:eastAsiaTheme="minorEastAsia" w:hAnsiTheme="minorEastAsia" w:hint="eastAsia"/>
          <w:spacing w:val="1"/>
        </w:rPr>
        <w:t>以下により</w:t>
      </w:r>
      <w:r w:rsidRPr="0010268B">
        <w:rPr>
          <w:rFonts w:asciiTheme="minorEastAsia" w:eastAsiaTheme="minorEastAsia" w:hAnsiTheme="minorEastAsia" w:hint="eastAsia"/>
          <w:spacing w:val="1"/>
        </w:rPr>
        <w:t>申請書等提出期限までに、一般競争入札参加資格確認申請書、配置予定技術者名簿、その他必要書類</w:t>
      </w:r>
      <w:r w:rsidR="0088540B" w:rsidRPr="0010268B">
        <w:rPr>
          <w:rFonts w:asciiTheme="minorEastAsia" w:eastAsiaTheme="minorEastAsia" w:hAnsiTheme="minorEastAsia" w:hint="eastAsia"/>
          <w:spacing w:val="1"/>
        </w:rPr>
        <w:t>（</w:t>
      </w:r>
      <w:r w:rsidRPr="0010268B">
        <w:rPr>
          <w:rFonts w:asciiTheme="minorEastAsia" w:eastAsiaTheme="minorEastAsia" w:hAnsiTheme="minorEastAsia" w:hint="eastAsia"/>
          <w:spacing w:val="1"/>
        </w:rPr>
        <w:t>以下「申請書等」という。</w:t>
      </w:r>
      <w:r w:rsidR="0088540B" w:rsidRPr="0010268B">
        <w:rPr>
          <w:rFonts w:asciiTheme="minorEastAsia" w:eastAsiaTheme="minorEastAsia" w:hAnsiTheme="minorEastAsia" w:hint="eastAsia"/>
          <w:spacing w:val="1"/>
        </w:rPr>
        <w:t>）</w:t>
      </w:r>
      <w:r w:rsidRPr="0010268B">
        <w:rPr>
          <w:rFonts w:asciiTheme="minorEastAsia" w:eastAsiaTheme="minorEastAsia" w:hAnsiTheme="minorEastAsia" w:hint="eastAsia"/>
          <w:spacing w:val="1"/>
        </w:rPr>
        <w:t>を提出し、入札参加資格の有無について確認を受けなければならない。確認の結果、入札参加資格があると認められた者に限り、この工事の入札に参加することができる。</w:t>
      </w:r>
    </w:p>
    <w:p w:rsidR="00A74CB0" w:rsidRPr="0010268B" w:rsidRDefault="008948A0" w:rsidP="00901C31">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１　申</w:t>
      </w:r>
      <w:r w:rsidRPr="0010268B">
        <w:rPr>
          <w:rFonts w:asciiTheme="minorEastAsia" w:eastAsiaTheme="minorEastAsia" w:hAnsiTheme="minorEastAsia" w:cs="ＭＳ 明朝" w:hint="eastAsia"/>
          <w:kern w:val="0"/>
        </w:rPr>
        <w:t>請書</w:t>
      </w:r>
      <w:r w:rsidRPr="0010268B">
        <w:rPr>
          <w:rFonts w:asciiTheme="minorEastAsia" w:eastAsiaTheme="minorEastAsia" w:hAnsiTheme="minorEastAsia" w:hint="eastAsia"/>
          <w:spacing w:val="1"/>
        </w:rPr>
        <w:t>等の様式</w:t>
      </w:r>
    </w:p>
    <w:p w:rsidR="0088540B" w:rsidRPr="0010268B" w:rsidRDefault="00901C31" w:rsidP="00901C31">
      <w:pPr>
        <w:pStyle w:val="aff3"/>
        <w:ind w:firstLineChars="300" w:firstLine="776"/>
        <w:rPr>
          <w:rFonts w:asciiTheme="minorEastAsia" w:eastAsiaTheme="minorEastAsia" w:hAnsiTheme="minorEastAsia"/>
          <w:spacing w:val="1"/>
        </w:rPr>
      </w:pPr>
      <w:r>
        <w:rPr>
          <w:rFonts w:asciiTheme="minorEastAsia" w:eastAsiaTheme="minorEastAsia" w:hAnsiTheme="minorEastAsia" w:hint="eastAsia"/>
          <w:spacing w:val="1"/>
        </w:rPr>
        <w:t>センター</w:t>
      </w:r>
      <w:r w:rsidR="008948A0" w:rsidRPr="0010268B">
        <w:rPr>
          <w:rFonts w:asciiTheme="minorEastAsia" w:eastAsiaTheme="minorEastAsia" w:hAnsiTheme="minorEastAsia" w:hint="eastAsia"/>
          <w:spacing w:val="1"/>
        </w:rPr>
        <w:t>ホームページからダウンロードした様式によ</w:t>
      </w:r>
      <w:r w:rsidR="00DA0315" w:rsidRPr="0010268B">
        <w:rPr>
          <w:rFonts w:asciiTheme="minorEastAsia" w:eastAsiaTheme="minorEastAsia" w:hAnsiTheme="minorEastAsia" w:hint="eastAsia"/>
          <w:spacing w:val="1"/>
        </w:rPr>
        <w:t>る</w:t>
      </w:r>
      <w:r w:rsidR="008948A0" w:rsidRPr="0010268B">
        <w:rPr>
          <w:rFonts w:asciiTheme="minorEastAsia" w:eastAsiaTheme="minorEastAsia" w:hAnsiTheme="minorEastAsia" w:hint="eastAsia"/>
          <w:spacing w:val="1"/>
        </w:rPr>
        <w:t>。</w:t>
      </w:r>
    </w:p>
    <w:p w:rsidR="00084DD7" w:rsidRPr="0010268B" w:rsidRDefault="00084DD7" w:rsidP="00901C31">
      <w:pPr>
        <w:pStyle w:val="aff3"/>
        <w:ind w:firstLineChars="300" w:firstLine="776"/>
        <w:rPr>
          <w:rFonts w:asciiTheme="minorEastAsia" w:eastAsiaTheme="minorEastAsia" w:hAnsiTheme="minorEastAsia"/>
          <w:spacing w:val="1"/>
        </w:rPr>
      </w:pPr>
      <w:r w:rsidRPr="0010268B">
        <w:rPr>
          <w:rFonts w:asciiTheme="minorEastAsia" w:eastAsiaTheme="minorEastAsia" w:hAnsiTheme="minorEastAsia" w:hint="eastAsia"/>
          <w:spacing w:val="1"/>
        </w:rPr>
        <w:t>＜アドレス＞</w:t>
      </w:r>
      <w:r w:rsidR="000B69DE" w:rsidRPr="0010268B">
        <w:rPr>
          <w:rFonts w:asciiTheme="minorEastAsia" w:eastAsiaTheme="minorEastAsia" w:hAnsiTheme="minorEastAsia" w:hint="eastAsia"/>
          <w:spacing w:val="1"/>
        </w:rPr>
        <w:t>（大文字・小文字は区分されるので留意すること。</w:t>
      </w:r>
      <w:r w:rsidR="00212AAD" w:rsidRPr="0010268B">
        <w:rPr>
          <w:rFonts w:asciiTheme="minorEastAsia" w:eastAsiaTheme="minorEastAsia" w:hAnsiTheme="minorEastAsia" w:hint="eastAsia"/>
          <w:spacing w:val="1"/>
        </w:rPr>
        <w:t>以下同じ。</w:t>
      </w:r>
      <w:r w:rsidR="000B69DE" w:rsidRPr="0010268B">
        <w:rPr>
          <w:rFonts w:asciiTheme="minorEastAsia" w:eastAsiaTheme="minorEastAsia" w:hAnsiTheme="minorEastAsia" w:hint="eastAsia"/>
          <w:spacing w:val="1"/>
        </w:rPr>
        <w:t>）</w:t>
      </w:r>
    </w:p>
    <w:p w:rsidR="00084DD7" w:rsidRPr="0010268B" w:rsidRDefault="00084DD7"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 xml:space="preserve">　　　</w:t>
      </w:r>
      <w:r w:rsidRPr="0010268B">
        <w:rPr>
          <w:rFonts w:asciiTheme="minorEastAsia" w:eastAsiaTheme="minorEastAsia" w:hAnsiTheme="minorEastAsia"/>
        </w:rPr>
        <w:t>http</w:t>
      </w:r>
      <w:r w:rsidR="000F3C5D" w:rsidRPr="0010268B">
        <w:rPr>
          <w:rFonts w:asciiTheme="minorEastAsia" w:eastAsiaTheme="minorEastAsia" w:hAnsiTheme="minorEastAsia" w:hint="eastAsia"/>
        </w:rPr>
        <w:t>s</w:t>
      </w:r>
      <w:r w:rsidRPr="0010268B">
        <w:rPr>
          <w:rFonts w:asciiTheme="minorEastAsia" w:eastAsiaTheme="minorEastAsia" w:hAnsiTheme="minorEastAsia"/>
        </w:rPr>
        <w:t>://</w:t>
      </w:r>
      <w:r w:rsidRPr="0010268B">
        <w:rPr>
          <w:rFonts w:asciiTheme="minorEastAsia" w:eastAsiaTheme="minorEastAsia" w:hAnsiTheme="minorEastAsia" w:hint="eastAsia"/>
        </w:rPr>
        <w:t>www.</w:t>
      </w:r>
      <w:r w:rsidR="00901C31">
        <w:rPr>
          <w:rFonts w:asciiTheme="minorEastAsia" w:eastAsiaTheme="minorEastAsia" w:hAnsiTheme="minorEastAsia"/>
        </w:rPr>
        <w:t>joho-kochi</w:t>
      </w:r>
      <w:r w:rsidRPr="0010268B">
        <w:rPr>
          <w:rFonts w:asciiTheme="minorEastAsia" w:eastAsiaTheme="minorEastAsia" w:hAnsiTheme="minorEastAsia" w:hint="eastAsia"/>
        </w:rPr>
        <w:t>.</w:t>
      </w:r>
      <w:r w:rsidR="00901C31">
        <w:rPr>
          <w:rFonts w:asciiTheme="minorEastAsia" w:eastAsiaTheme="minorEastAsia" w:hAnsiTheme="minorEastAsia"/>
        </w:rPr>
        <w:t>or.</w:t>
      </w:r>
      <w:r w:rsidRPr="0010268B">
        <w:rPr>
          <w:rFonts w:asciiTheme="minorEastAsia" w:eastAsiaTheme="minorEastAsia" w:hAnsiTheme="minorEastAsia" w:hint="eastAsia"/>
        </w:rPr>
        <w:t>jp</w:t>
      </w:r>
    </w:p>
    <w:p w:rsidR="00901C31" w:rsidRDefault="008948A0" w:rsidP="00901C31">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lastRenderedPageBreak/>
        <w:t xml:space="preserve">２　</w:t>
      </w:r>
      <w:r w:rsidRPr="0010268B">
        <w:rPr>
          <w:rFonts w:asciiTheme="minorEastAsia" w:eastAsiaTheme="minorEastAsia" w:hAnsiTheme="minorEastAsia" w:cs="ＭＳ 明朝" w:hint="eastAsia"/>
          <w:kern w:val="0"/>
        </w:rPr>
        <w:t>作成</w:t>
      </w:r>
      <w:r w:rsidRPr="0010268B">
        <w:rPr>
          <w:rFonts w:asciiTheme="minorEastAsia" w:eastAsiaTheme="minorEastAsia" w:hAnsiTheme="minorEastAsia" w:hint="eastAsia"/>
          <w:spacing w:val="1"/>
        </w:rPr>
        <w:t>要領</w:t>
      </w:r>
    </w:p>
    <w:p w:rsidR="0088540B" w:rsidRPr="00901C31" w:rsidRDefault="008948A0" w:rsidP="00901C31">
      <w:pPr>
        <w:pStyle w:val="aff3"/>
        <w:ind w:firstLineChars="300" w:firstLine="770"/>
        <w:rPr>
          <w:rFonts w:asciiTheme="minorEastAsia" w:eastAsiaTheme="minorEastAsia" w:hAnsiTheme="minorEastAsia"/>
          <w:spacing w:val="1"/>
        </w:rPr>
      </w:pPr>
      <w:r w:rsidRPr="0010268B">
        <w:rPr>
          <w:rFonts w:asciiTheme="minorEastAsia" w:eastAsiaTheme="minorEastAsia" w:hAnsiTheme="minorEastAsia" w:hint="eastAsia"/>
        </w:rPr>
        <w:t>個別事項で定め</w:t>
      </w:r>
      <w:r w:rsidR="0018534F" w:rsidRPr="0010268B">
        <w:rPr>
          <w:rFonts w:asciiTheme="minorEastAsia" w:eastAsiaTheme="minorEastAsia" w:hAnsiTheme="minorEastAsia" w:hint="eastAsia"/>
        </w:rPr>
        <w:t>る</w:t>
      </w:r>
      <w:r w:rsidRPr="0010268B">
        <w:rPr>
          <w:rFonts w:asciiTheme="minorEastAsia" w:eastAsiaTheme="minorEastAsia" w:hAnsiTheme="minorEastAsia" w:hint="eastAsia"/>
        </w:rPr>
        <w:t>提出書類を下記により作成し、提出すること。</w:t>
      </w:r>
    </w:p>
    <w:p w:rsidR="0088540B" w:rsidRPr="0010268B" w:rsidRDefault="0088540B"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１</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同種</w:t>
      </w:r>
      <w:r w:rsidR="008948A0" w:rsidRPr="0010268B">
        <w:rPr>
          <w:rFonts w:asciiTheme="minorEastAsia" w:eastAsiaTheme="minorEastAsia" w:hAnsiTheme="minorEastAsia" w:hint="eastAsia"/>
          <w:spacing w:val="1"/>
        </w:rPr>
        <w:t>工事</w:t>
      </w:r>
      <w:r w:rsidR="008948A0" w:rsidRPr="0010268B">
        <w:rPr>
          <w:rFonts w:asciiTheme="minorEastAsia" w:eastAsiaTheme="minorEastAsia" w:hAnsiTheme="minorEastAsia" w:hint="eastAsia"/>
        </w:rPr>
        <w:t>の施工実績</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様式２</w:t>
      </w:r>
      <w:r w:rsidRPr="0010268B">
        <w:rPr>
          <w:rFonts w:asciiTheme="minorEastAsia" w:eastAsiaTheme="minorEastAsia" w:hAnsiTheme="minorEastAsia" w:hint="eastAsia"/>
        </w:rPr>
        <w:t>）</w:t>
      </w:r>
    </w:p>
    <w:p w:rsidR="0088540B" w:rsidRPr="0010268B" w:rsidRDefault="008948A0" w:rsidP="00901C31">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ア　企業としての同種工事の施工実績を記載すること。</w:t>
      </w:r>
    </w:p>
    <w:p w:rsidR="00CB4C39" w:rsidRDefault="008948A0" w:rsidP="00901C31">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イ　工事内容の確認資料として</w:t>
      </w:r>
      <w:r w:rsidR="00901C31">
        <w:rPr>
          <w:rFonts w:asciiTheme="minorEastAsia" w:eastAsiaTheme="minorEastAsia" w:hAnsiTheme="minorEastAsia" w:hint="eastAsia"/>
        </w:rPr>
        <w:t>、</w:t>
      </w:r>
      <w:r w:rsidRPr="0010268B">
        <w:rPr>
          <w:rFonts w:asciiTheme="minorEastAsia" w:eastAsiaTheme="minorEastAsia" w:hAnsiTheme="minorEastAsia" w:hint="eastAsia"/>
        </w:rPr>
        <w:t>一般財団法人日本建設情報総合センターの</w:t>
      </w:r>
    </w:p>
    <w:p w:rsidR="00CB4C39" w:rsidRDefault="00CB4C39" w:rsidP="00901C31">
      <w:pPr>
        <w:pStyle w:val="aff3"/>
        <w:ind w:firstLineChars="300" w:firstLine="770"/>
        <w:rPr>
          <w:rFonts w:asciiTheme="minorEastAsia" w:eastAsiaTheme="minorEastAsia" w:hAnsiTheme="minorEastAsia"/>
        </w:rPr>
      </w:pPr>
      <w:r>
        <w:rPr>
          <w:rFonts w:asciiTheme="minorEastAsia" w:eastAsiaTheme="minorEastAsia" w:hAnsiTheme="minorEastAsia" w:hint="eastAsia"/>
        </w:rPr>
        <w:t xml:space="preserve">　</w:t>
      </w:r>
      <w:r w:rsidR="008948A0" w:rsidRPr="0010268B">
        <w:rPr>
          <w:rFonts w:asciiTheme="minorEastAsia" w:eastAsiaTheme="minorEastAsia" w:hAnsiTheme="minorEastAsia" w:hint="eastAsia"/>
        </w:rPr>
        <w:t>工事実績情報システム</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rPr>
        <w:t>CORINS</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に登録している</w:t>
      </w:r>
      <w:r w:rsidR="008948A0" w:rsidRPr="0010268B">
        <w:rPr>
          <w:rFonts w:asciiTheme="minorEastAsia" w:eastAsiaTheme="minorEastAsia" w:hAnsiTheme="minorEastAsia"/>
        </w:rPr>
        <w:t>CORINS</w:t>
      </w:r>
      <w:r w:rsidR="008948A0" w:rsidRPr="0010268B">
        <w:rPr>
          <w:rFonts w:asciiTheme="minorEastAsia" w:eastAsiaTheme="minorEastAsia" w:hAnsiTheme="minorEastAsia" w:hint="eastAsia"/>
        </w:rPr>
        <w:t>登録内容確認書の</w:t>
      </w:r>
    </w:p>
    <w:p w:rsidR="00CB4C39" w:rsidRDefault="00CB4C39" w:rsidP="00CB4C39">
      <w:pPr>
        <w:pStyle w:val="aff3"/>
        <w:ind w:firstLineChars="300" w:firstLine="770"/>
        <w:rPr>
          <w:rFonts w:asciiTheme="minorEastAsia" w:eastAsiaTheme="minorEastAsia" w:hAnsiTheme="minorEastAsia"/>
        </w:rPr>
      </w:pPr>
      <w:r>
        <w:rPr>
          <w:rFonts w:asciiTheme="minorEastAsia" w:eastAsiaTheme="minorEastAsia" w:hAnsiTheme="minorEastAsia" w:hint="eastAsia"/>
        </w:rPr>
        <w:t xml:space="preserve">　</w:t>
      </w:r>
      <w:r w:rsidR="008948A0" w:rsidRPr="0010268B">
        <w:rPr>
          <w:rFonts w:asciiTheme="minorEastAsia" w:eastAsiaTheme="minorEastAsia" w:hAnsiTheme="minorEastAsia" w:hint="eastAsia"/>
        </w:rPr>
        <w:t>写し又はCO</w:t>
      </w:r>
      <w:r w:rsidR="008948A0" w:rsidRPr="0010268B">
        <w:rPr>
          <w:rFonts w:asciiTheme="minorEastAsia" w:eastAsiaTheme="minorEastAsia" w:hAnsiTheme="minorEastAsia"/>
        </w:rPr>
        <w:t>R</w:t>
      </w:r>
      <w:r w:rsidR="008948A0" w:rsidRPr="0010268B">
        <w:rPr>
          <w:rFonts w:asciiTheme="minorEastAsia" w:eastAsiaTheme="minorEastAsia" w:hAnsiTheme="minorEastAsia" w:hint="eastAsia"/>
        </w:rPr>
        <w:t>INS竣工時受領書及び工事カルテの写しを添付すること。工事</w:t>
      </w:r>
    </w:p>
    <w:p w:rsidR="00CB4C39" w:rsidRDefault="00CB4C39" w:rsidP="00CB4C39">
      <w:pPr>
        <w:pStyle w:val="aff3"/>
        <w:ind w:firstLineChars="300" w:firstLine="770"/>
        <w:rPr>
          <w:rFonts w:asciiTheme="minorEastAsia" w:eastAsiaTheme="minorEastAsia" w:hAnsiTheme="minorEastAsia"/>
          <w:bCs/>
        </w:rPr>
      </w:pPr>
      <w:r>
        <w:rPr>
          <w:rFonts w:asciiTheme="minorEastAsia" w:eastAsiaTheme="minorEastAsia" w:hAnsiTheme="minorEastAsia" w:hint="eastAsia"/>
        </w:rPr>
        <w:t xml:space="preserve">　</w:t>
      </w:r>
      <w:r w:rsidR="008948A0" w:rsidRPr="0010268B">
        <w:rPr>
          <w:rFonts w:asciiTheme="minorEastAsia" w:eastAsiaTheme="minorEastAsia" w:hAnsiTheme="minorEastAsia" w:hint="eastAsia"/>
        </w:rPr>
        <w:t>カルテ等が</w:t>
      </w:r>
      <w:r w:rsidR="0018534F" w:rsidRPr="0010268B">
        <w:rPr>
          <w:rFonts w:asciiTheme="minorEastAsia" w:eastAsiaTheme="minorEastAsia" w:hAnsiTheme="minorEastAsia" w:hint="eastAsia"/>
        </w:rPr>
        <w:t>存在し</w:t>
      </w:r>
      <w:r w:rsidR="008948A0" w:rsidRPr="0010268B">
        <w:rPr>
          <w:rFonts w:asciiTheme="minorEastAsia" w:eastAsiaTheme="minorEastAsia" w:hAnsiTheme="minorEastAsia" w:hint="eastAsia"/>
        </w:rPr>
        <w:t>ない場合又は</w:t>
      </w:r>
      <w:r w:rsidR="0018534F" w:rsidRPr="0010268B">
        <w:rPr>
          <w:rFonts w:asciiTheme="minorEastAsia" w:eastAsiaTheme="minorEastAsia" w:hAnsiTheme="minorEastAsia" w:hint="eastAsia"/>
        </w:rPr>
        <w:t>内容が</w:t>
      </w:r>
      <w:r w:rsidR="008948A0" w:rsidRPr="0010268B">
        <w:rPr>
          <w:rFonts w:asciiTheme="minorEastAsia" w:eastAsiaTheme="minorEastAsia" w:hAnsiTheme="minorEastAsia" w:hint="eastAsia"/>
        </w:rPr>
        <w:t>十分でない場合</w:t>
      </w:r>
      <w:r w:rsidR="008948A0" w:rsidRPr="0010268B">
        <w:rPr>
          <w:rFonts w:asciiTheme="minorEastAsia" w:eastAsiaTheme="minorEastAsia" w:hAnsiTheme="minorEastAsia" w:hint="eastAsia"/>
          <w:bCs/>
        </w:rPr>
        <w:t>には、契約書、設計書</w:t>
      </w:r>
    </w:p>
    <w:p w:rsidR="00CB4C39" w:rsidRDefault="00CB4C39" w:rsidP="00CB4C39">
      <w:pPr>
        <w:pStyle w:val="aff3"/>
        <w:ind w:firstLineChars="300" w:firstLine="770"/>
        <w:rPr>
          <w:rFonts w:asciiTheme="minorEastAsia" w:eastAsiaTheme="minorEastAsia" w:hAnsiTheme="minorEastAsia"/>
          <w:bCs/>
        </w:rPr>
      </w:pPr>
      <w:r>
        <w:rPr>
          <w:rFonts w:asciiTheme="minorEastAsia" w:eastAsiaTheme="minorEastAsia" w:hAnsiTheme="minorEastAsia" w:hint="eastAsia"/>
          <w:bCs/>
        </w:rPr>
        <w:t xml:space="preserve">　</w:t>
      </w:r>
      <w:r w:rsidR="008948A0" w:rsidRPr="0010268B">
        <w:rPr>
          <w:rFonts w:asciiTheme="minorEastAsia" w:eastAsiaTheme="minorEastAsia" w:hAnsiTheme="minorEastAsia" w:hint="eastAsia"/>
          <w:bCs/>
        </w:rPr>
        <w:t>の写し、発注者からの施工証明書等、申請者がその内容を証明できるものを</w:t>
      </w:r>
    </w:p>
    <w:p w:rsidR="0088540B" w:rsidRPr="0010268B" w:rsidRDefault="00CB4C39" w:rsidP="00CB4C39">
      <w:pPr>
        <w:pStyle w:val="aff3"/>
        <w:ind w:firstLineChars="300" w:firstLine="770"/>
        <w:rPr>
          <w:rFonts w:asciiTheme="minorEastAsia" w:eastAsiaTheme="minorEastAsia" w:hAnsiTheme="minorEastAsia"/>
          <w:bCs/>
        </w:rPr>
      </w:pPr>
      <w:r>
        <w:rPr>
          <w:rFonts w:asciiTheme="minorEastAsia" w:eastAsiaTheme="minorEastAsia" w:hAnsiTheme="minorEastAsia" w:hint="eastAsia"/>
          <w:bCs/>
        </w:rPr>
        <w:t xml:space="preserve">　</w:t>
      </w:r>
      <w:r w:rsidR="008948A0" w:rsidRPr="0010268B">
        <w:rPr>
          <w:rFonts w:asciiTheme="minorEastAsia" w:eastAsiaTheme="minorEastAsia" w:hAnsiTheme="minorEastAsia" w:hint="eastAsia"/>
          <w:bCs/>
        </w:rPr>
        <w:t>添付すること。</w:t>
      </w:r>
    </w:p>
    <w:p w:rsidR="0088540B" w:rsidRPr="0010268B" w:rsidRDefault="0088540B" w:rsidP="00901C31">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２</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配置予定技術者名簿</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様式３</w:t>
      </w:r>
      <w:r w:rsidRPr="0010268B">
        <w:rPr>
          <w:rFonts w:asciiTheme="minorEastAsia" w:eastAsiaTheme="minorEastAsia" w:hAnsiTheme="minorEastAsia" w:hint="eastAsia"/>
        </w:rPr>
        <w:t>）</w:t>
      </w:r>
    </w:p>
    <w:p w:rsidR="00901C31" w:rsidRDefault="008948A0" w:rsidP="00901C31">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ア　配置予定の主任技術者又は監理技術者について、保有資格等及び同種工事</w:t>
      </w:r>
    </w:p>
    <w:p w:rsidR="0088540B" w:rsidRPr="0010268B" w:rsidRDefault="008948A0" w:rsidP="00901C31">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への従事経験を求められる入札にあっては、その従事経験を記載すること。</w:t>
      </w:r>
    </w:p>
    <w:p w:rsidR="00CB4C39" w:rsidRDefault="008948A0" w:rsidP="00901C31">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イ　申請書の提出時に配置予定技術者を特定することができない場合</w:t>
      </w:r>
      <w:r w:rsidR="00CB4C39">
        <w:rPr>
          <w:rFonts w:asciiTheme="minorEastAsia" w:eastAsiaTheme="minorEastAsia" w:hAnsiTheme="minorEastAsia" w:hint="eastAsia"/>
        </w:rPr>
        <w:t>、</w:t>
      </w:r>
      <w:r w:rsidRPr="0010268B">
        <w:rPr>
          <w:rFonts w:asciiTheme="minorEastAsia" w:eastAsiaTheme="minorEastAsia" w:hAnsiTheme="minorEastAsia" w:hint="eastAsia"/>
        </w:rPr>
        <w:t>又は</w:t>
      </w:r>
    </w:p>
    <w:p w:rsidR="00CB4C39" w:rsidRDefault="00CB4C39" w:rsidP="00901C31">
      <w:pPr>
        <w:pStyle w:val="aff3"/>
        <w:ind w:firstLineChars="300" w:firstLine="770"/>
        <w:rPr>
          <w:rFonts w:asciiTheme="minorEastAsia" w:eastAsiaTheme="minorEastAsia" w:hAnsiTheme="minorEastAsia"/>
        </w:rPr>
      </w:pPr>
      <w:r>
        <w:rPr>
          <w:rFonts w:asciiTheme="minorEastAsia" w:eastAsiaTheme="minorEastAsia" w:hAnsiTheme="minorEastAsia" w:hint="eastAsia"/>
        </w:rPr>
        <w:t xml:space="preserve">　</w:t>
      </w:r>
      <w:r w:rsidR="008948A0" w:rsidRPr="0010268B">
        <w:rPr>
          <w:rFonts w:asciiTheme="minorEastAsia" w:eastAsiaTheme="minorEastAsia" w:hAnsiTheme="minorEastAsia" w:hint="eastAsia"/>
        </w:rPr>
        <w:t>工場製作</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桁製作等</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工事の施工経験のある者と現場</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架設等</w:t>
      </w:r>
      <w:r w:rsidR="0088540B"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工事の施工</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経験のある者を合わせた２名で申請する場合には、複数の候補者を記載する</w:t>
      </w:r>
    </w:p>
    <w:p w:rsidR="0088540B" w:rsidRPr="0010268B"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ことができる。</w:t>
      </w:r>
    </w:p>
    <w:p w:rsidR="00CB4C39"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ウ　従事役職は、監理技術者・主任技術者・現場代理人・低入札価格調査制度</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に基づく工事施工で、発注者から監理技術者又は主任技術者に加えて専任配</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置を義務づけられた技術者に限り、従事期間が工期の半分を超えていない場</w:t>
      </w:r>
    </w:p>
    <w:p w:rsidR="0088540B" w:rsidRPr="0010268B"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合には、実績として認めない。</w:t>
      </w:r>
    </w:p>
    <w:p w:rsidR="00CB4C39"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エ　記載内容の確認資料として、健康保険証、技術検定合格証明書、監理技術</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者資格者証及び指定講習に係る講習修了証並びに施工した工事の</w:t>
      </w:r>
      <w:r w:rsidRPr="0010268B">
        <w:rPr>
          <w:rFonts w:asciiTheme="minorEastAsia" w:eastAsiaTheme="minorEastAsia" w:hAnsiTheme="minorEastAsia"/>
        </w:rPr>
        <w:t>CORINS</w:t>
      </w:r>
      <w:r w:rsidRPr="0010268B">
        <w:rPr>
          <w:rFonts w:asciiTheme="minorEastAsia" w:eastAsiaTheme="minorEastAsia" w:hAnsiTheme="minorEastAsia" w:hint="eastAsia"/>
        </w:rPr>
        <w:t>登</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録内容確認書の写し又はCO</w:t>
      </w:r>
      <w:r w:rsidRPr="0010268B">
        <w:rPr>
          <w:rFonts w:asciiTheme="minorEastAsia" w:eastAsiaTheme="minorEastAsia" w:hAnsiTheme="minorEastAsia"/>
        </w:rPr>
        <w:t>R</w:t>
      </w:r>
      <w:r w:rsidRPr="0010268B">
        <w:rPr>
          <w:rFonts w:asciiTheme="minorEastAsia" w:eastAsiaTheme="minorEastAsia" w:hAnsiTheme="minorEastAsia" w:hint="eastAsia"/>
        </w:rPr>
        <w:t>INS竣工時受領書及び工事カルテの写しを必ず</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添付すること。工事カルテ等が</w:t>
      </w:r>
      <w:r w:rsidR="0018534F" w:rsidRPr="0010268B">
        <w:rPr>
          <w:rFonts w:asciiTheme="minorEastAsia" w:eastAsiaTheme="minorEastAsia" w:hAnsiTheme="minorEastAsia" w:hint="eastAsia"/>
        </w:rPr>
        <w:t>存在し</w:t>
      </w:r>
      <w:r w:rsidRPr="0010268B">
        <w:rPr>
          <w:rFonts w:asciiTheme="minorEastAsia" w:eastAsiaTheme="minorEastAsia" w:hAnsiTheme="minorEastAsia" w:hint="eastAsia"/>
        </w:rPr>
        <w:t>ない場合又は</w:t>
      </w:r>
      <w:r w:rsidR="0018534F" w:rsidRPr="0010268B">
        <w:rPr>
          <w:rFonts w:asciiTheme="minorEastAsia" w:eastAsiaTheme="minorEastAsia" w:hAnsiTheme="minorEastAsia" w:hint="eastAsia"/>
        </w:rPr>
        <w:t>内容が</w:t>
      </w:r>
      <w:r w:rsidRPr="0010268B">
        <w:rPr>
          <w:rFonts w:asciiTheme="minorEastAsia" w:eastAsiaTheme="minorEastAsia" w:hAnsiTheme="minorEastAsia" w:hint="eastAsia"/>
        </w:rPr>
        <w:t>十分でない場合に</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は、契約書、設計書の写し等、申請者がその内容を証明できるものを添付す</w:t>
      </w:r>
    </w:p>
    <w:p w:rsidR="0088540B" w:rsidRPr="0010268B"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ること。</w:t>
      </w:r>
    </w:p>
    <w:p w:rsidR="0088540B" w:rsidRPr="0010268B" w:rsidRDefault="0088540B" w:rsidP="00CB4C39">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３</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配置予定技術者の重複について</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様式４</w:t>
      </w:r>
      <w:r w:rsidRPr="0010268B">
        <w:rPr>
          <w:rFonts w:asciiTheme="minorEastAsia" w:eastAsiaTheme="minorEastAsia" w:hAnsiTheme="minorEastAsia" w:hint="eastAsia"/>
        </w:rPr>
        <w:t>）</w:t>
      </w:r>
    </w:p>
    <w:p w:rsidR="00CB4C39" w:rsidRDefault="008948A0" w:rsidP="00CB4C39">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配置予定の主任技術者又は監理技術者について、同一人を他の工事の一般競</w:t>
      </w:r>
    </w:p>
    <w:p w:rsidR="00CB4C39"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争入札又は公募型指名競争入札</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他機関発注のものを含む。</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で重複して申請</w:t>
      </w:r>
    </w:p>
    <w:p w:rsidR="0088540B" w:rsidRPr="0010268B"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する場合には提出すること。</w:t>
      </w:r>
    </w:p>
    <w:p w:rsidR="00CB4C39" w:rsidRDefault="0088540B" w:rsidP="00CB4C39">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B1695F" w:rsidRPr="0010268B">
        <w:rPr>
          <w:rFonts w:asciiTheme="minorEastAsia" w:eastAsiaTheme="minorEastAsia" w:hAnsiTheme="minorEastAsia" w:hint="eastAsia"/>
        </w:rPr>
        <w:t>４</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平成</w:t>
      </w:r>
      <w:r w:rsidR="0018534F" w:rsidRPr="0010268B">
        <w:rPr>
          <w:rFonts w:asciiTheme="minorEastAsia" w:eastAsiaTheme="minorEastAsia" w:hAnsiTheme="minorEastAsia" w:hint="eastAsia"/>
        </w:rPr>
        <w:t>29</w:t>
      </w:r>
      <w:r w:rsidR="008948A0" w:rsidRPr="0010268B">
        <w:rPr>
          <w:rFonts w:asciiTheme="minorEastAsia" w:eastAsiaTheme="minorEastAsia" w:hAnsiTheme="minorEastAsia" w:hint="eastAsia"/>
        </w:rPr>
        <w:t>年度高知県建設工事競争入札参加資格決定通知書の写しを添付する</w:t>
      </w:r>
    </w:p>
    <w:p w:rsidR="0088540B" w:rsidRPr="0010268B"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こと。</w:t>
      </w:r>
    </w:p>
    <w:p w:rsidR="00D4649F" w:rsidRPr="0010268B" w:rsidRDefault="008948A0" w:rsidP="00CB4C39">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３　提出期間・提出先</w:t>
      </w:r>
    </w:p>
    <w:p w:rsidR="0088540B" w:rsidRPr="0010268B"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個別事項</w:t>
      </w:r>
      <w:r w:rsidR="00DA0315" w:rsidRPr="0010268B">
        <w:rPr>
          <w:rFonts w:asciiTheme="minorEastAsia" w:eastAsiaTheme="minorEastAsia" w:hAnsiTheme="minorEastAsia" w:hint="eastAsia"/>
        </w:rPr>
        <w:t>で</w:t>
      </w:r>
      <w:r w:rsidRPr="0010268B">
        <w:rPr>
          <w:rFonts w:asciiTheme="minorEastAsia" w:eastAsiaTheme="minorEastAsia" w:hAnsiTheme="minorEastAsia" w:hint="eastAsia"/>
        </w:rPr>
        <w:t>定める。</w:t>
      </w:r>
    </w:p>
    <w:p w:rsidR="00CB4C39" w:rsidRDefault="00763D5B" w:rsidP="00CB4C39">
      <w:pPr>
        <w:pStyle w:val="aff3"/>
        <w:ind w:firstLineChars="300" w:firstLine="770"/>
        <w:rPr>
          <w:rFonts w:asciiTheme="minorEastAsia" w:eastAsiaTheme="minorEastAsia" w:hAnsiTheme="minorEastAsia"/>
          <w:kern w:val="0"/>
        </w:rPr>
      </w:pPr>
      <w:r w:rsidRPr="0010268B">
        <w:rPr>
          <w:rFonts w:asciiTheme="minorEastAsia" w:eastAsiaTheme="minorEastAsia" w:hAnsiTheme="minorEastAsia" w:hint="eastAsia"/>
        </w:rPr>
        <w:t>なお、この公告（個別事項を含む。）における「</w:t>
      </w:r>
      <w:r w:rsidRPr="0010268B">
        <w:rPr>
          <w:rFonts w:asciiTheme="minorEastAsia" w:eastAsiaTheme="minorEastAsia" w:hAnsiTheme="minorEastAsia" w:cs="MS-PGothic" w:hint="eastAsia"/>
          <w:kern w:val="0"/>
        </w:rPr>
        <w:t>閉庁日」とは、</w:t>
      </w:r>
      <w:r w:rsidRPr="0010268B">
        <w:rPr>
          <w:rFonts w:asciiTheme="minorEastAsia" w:eastAsiaTheme="minorEastAsia" w:hAnsiTheme="minorEastAsia" w:hint="eastAsia"/>
          <w:kern w:val="0"/>
        </w:rPr>
        <w:t>土曜日、日曜</w:t>
      </w:r>
    </w:p>
    <w:p w:rsidR="00CB4C39" w:rsidRDefault="00763D5B" w:rsidP="00CB4C39">
      <w:pPr>
        <w:pStyle w:val="aff3"/>
        <w:ind w:firstLineChars="200" w:firstLine="513"/>
        <w:rPr>
          <w:rFonts w:asciiTheme="minorEastAsia" w:eastAsiaTheme="minorEastAsia" w:hAnsiTheme="minorEastAsia"/>
          <w:kern w:val="0"/>
        </w:rPr>
      </w:pPr>
      <w:r w:rsidRPr="0010268B">
        <w:rPr>
          <w:rFonts w:asciiTheme="minorEastAsia" w:eastAsiaTheme="minorEastAsia" w:hAnsiTheme="minorEastAsia" w:hint="eastAsia"/>
          <w:kern w:val="0"/>
        </w:rPr>
        <w:t>日、国民の祝日に関する法律（昭和23年法律第178号）に規定する休日及び12</w:t>
      </w:r>
    </w:p>
    <w:p w:rsidR="00763D5B" w:rsidRPr="0010268B" w:rsidRDefault="00763D5B" w:rsidP="00CB4C39">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kern w:val="0"/>
        </w:rPr>
        <w:t>月29日から翌年の１月３日までの日をいう。</w:t>
      </w:r>
    </w:p>
    <w:p w:rsidR="0088540B" w:rsidRDefault="0088540B" w:rsidP="0010268B">
      <w:pPr>
        <w:pStyle w:val="aff3"/>
        <w:rPr>
          <w:rFonts w:asciiTheme="minorEastAsia" w:eastAsiaTheme="minorEastAsia" w:hAnsiTheme="minorEastAsia"/>
          <w:spacing w:val="1"/>
        </w:rPr>
      </w:pPr>
    </w:p>
    <w:p w:rsidR="00CB4C39" w:rsidRDefault="00CB4C39" w:rsidP="0010268B">
      <w:pPr>
        <w:pStyle w:val="aff3"/>
        <w:rPr>
          <w:rFonts w:asciiTheme="minorEastAsia" w:eastAsiaTheme="minorEastAsia" w:hAnsiTheme="minorEastAsia"/>
          <w:spacing w:val="1"/>
        </w:rPr>
      </w:pPr>
      <w:r>
        <w:rPr>
          <w:rFonts w:asciiTheme="minorEastAsia" w:eastAsiaTheme="minorEastAsia" w:hAnsiTheme="minorEastAsia"/>
          <w:spacing w:val="1"/>
        </w:rPr>
        <w:br w:type="page"/>
      </w:r>
    </w:p>
    <w:p w:rsidR="0088540B" w:rsidRPr="0010268B" w:rsidRDefault="008948A0" w:rsidP="0010268B">
      <w:pPr>
        <w:pStyle w:val="aff3"/>
        <w:rPr>
          <w:rFonts w:asciiTheme="minorEastAsia" w:eastAsiaTheme="minorEastAsia" w:hAnsiTheme="minorEastAsia"/>
          <w:spacing w:val="1"/>
        </w:rPr>
      </w:pPr>
      <w:r w:rsidRPr="0010268B">
        <w:rPr>
          <w:rFonts w:asciiTheme="minorEastAsia" w:eastAsiaTheme="minorEastAsia" w:hAnsiTheme="minorEastAsia" w:hint="eastAsia"/>
          <w:spacing w:val="1"/>
        </w:rPr>
        <w:lastRenderedPageBreak/>
        <w:t>第３　設計書等の閲覧について</w:t>
      </w:r>
    </w:p>
    <w:p w:rsidR="0088540B" w:rsidRPr="0010268B" w:rsidRDefault="008948A0" w:rsidP="00CB4C39">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１　設計書等の閲覧等</w:t>
      </w:r>
    </w:p>
    <w:p w:rsidR="00CB4C39" w:rsidRDefault="008948A0" w:rsidP="00CB4C39">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設計図書は、</w:t>
      </w:r>
      <w:r w:rsidR="00CB4C39">
        <w:rPr>
          <w:rFonts w:asciiTheme="minorEastAsia" w:eastAsiaTheme="minorEastAsia" w:hAnsiTheme="minorEastAsia" w:hint="eastAsia"/>
        </w:rPr>
        <w:t>センター</w:t>
      </w:r>
      <w:r w:rsidRPr="0010268B">
        <w:rPr>
          <w:rFonts w:asciiTheme="minorEastAsia" w:eastAsiaTheme="minorEastAsia" w:hAnsiTheme="minorEastAsia" w:hint="eastAsia"/>
        </w:rPr>
        <w:t>において閲覧することができる。閲覧に際しては、</w:t>
      </w:r>
      <w:r w:rsidR="00CB4C39">
        <w:rPr>
          <w:rFonts w:asciiTheme="minorEastAsia" w:eastAsiaTheme="minorEastAsia" w:hAnsiTheme="minorEastAsia" w:hint="eastAsia"/>
        </w:rPr>
        <w:t>セン</w:t>
      </w:r>
    </w:p>
    <w:p w:rsidR="0088540B" w:rsidRPr="0010268B" w:rsidRDefault="00CB4C39" w:rsidP="00CB4C39">
      <w:pPr>
        <w:pStyle w:val="aff3"/>
        <w:ind w:firstLineChars="200" w:firstLine="513"/>
        <w:rPr>
          <w:rFonts w:asciiTheme="minorEastAsia" w:eastAsiaTheme="minorEastAsia" w:hAnsiTheme="minorEastAsia"/>
        </w:rPr>
      </w:pPr>
      <w:r>
        <w:rPr>
          <w:rFonts w:asciiTheme="minorEastAsia" w:eastAsiaTheme="minorEastAsia" w:hAnsiTheme="minorEastAsia" w:hint="eastAsia"/>
        </w:rPr>
        <w:t>ター</w:t>
      </w:r>
      <w:r w:rsidR="008948A0" w:rsidRPr="0010268B">
        <w:rPr>
          <w:rFonts w:asciiTheme="minorEastAsia" w:eastAsiaTheme="minorEastAsia" w:hAnsiTheme="minorEastAsia" w:hint="eastAsia"/>
        </w:rPr>
        <w:t>に掲示する注意事項を遵守すること。</w:t>
      </w:r>
    </w:p>
    <w:p w:rsidR="0088540B" w:rsidRPr="0010268B" w:rsidRDefault="008948A0" w:rsidP="00CB4C39">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２　質疑応答</w:t>
      </w:r>
    </w:p>
    <w:p w:rsidR="00CB4C39" w:rsidRDefault="00DA0315" w:rsidP="00CB4C39">
      <w:pPr>
        <w:pStyle w:val="aff3"/>
        <w:ind w:firstLineChars="100" w:firstLine="259"/>
        <w:rPr>
          <w:rFonts w:asciiTheme="minorEastAsia" w:eastAsiaTheme="minorEastAsia" w:hAnsiTheme="minorEastAsia" w:cs="MS-Mincho"/>
          <w:kern w:val="0"/>
        </w:rPr>
      </w:pPr>
      <w:r w:rsidRPr="0010268B">
        <w:rPr>
          <w:rFonts w:asciiTheme="minorEastAsia" w:eastAsiaTheme="minorEastAsia" w:hAnsiTheme="minorEastAsia" w:hint="eastAsia"/>
          <w:spacing w:val="1"/>
        </w:rPr>
        <w:t>（１）</w:t>
      </w:r>
      <w:r w:rsidR="008948A0" w:rsidRPr="0010268B">
        <w:rPr>
          <w:rFonts w:asciiTheme="minorEastAsia" w:eastAsiaTheme="minorEastAsia" w:hAnsiTheme="minorEastAsia" w:hint="eastAsia"/>
          <w:spacing w:val="1"/>
        </w:rPr>
        <w:t>質疑書は</w:t>
      </w:r>
      <w:r w:rsidR="00CA199E" w:rsidRPr="0010268B">
        <w:rPr>
          <w:rFonts w:asciiTheme="minorEastAsia" w:eastAsiaTheme="minorEastAsia" w:hAnsiTheme="minorEastAsia" w:hint="eastAsia"/>
          <w:spacing w:val="1"/>
        </w:rPr>
        <w:t>、</w:t>
      </w:r>
      <w:r w:rsidR="008948A0" w:rsidRPr="0010268B">
        <w:rPr>
          <w:rFonts w:asciiTheme="minorEastAsia" w:eastAsiaTheme="minorEastAsia" w:hAnsiTheme="minorEastAsia" w:hint="eastAsia"/>
          <w:spacing w:val="1"/>
        </w:rPr>
        <w:t>Word</w:t>
      </w:r>
      <w:r w:rsidR="008948A0" w:rsidRPr="0010268B">
        <w:rPr>
          <w:rFonts w:asciiTheme="minorEastAsia" w:eastAsiaTheme="minorEastAsia" w:hAnsiTheme="minorEastAsia" w:cs="MS-Mincho"/>
          <w:kern w:val="0"/>
        </w:rPr>
        <w:t>200</w:t>
      </w:r>
      <w:r w:rsidR="008948A0" w:rsidRPr="0010268B">
        <w:rPr>
          <w:rFonts w:asciiTheme="minorEastAsia" w:eastAsiaTheme="minorEastAsia" w:hAnsiTheme="minorEastAsia" w:cs="MS-Mincho" w:hint="eastAsia"/>
          <w:kern w:val="0"/>
        </w:rPr>
        <w:t>7</w:t>
      </w:r>
      <w:r w:rsidR="0018534F" w:rsidRPr="0010268B">
        <w:rPr>
          <w:rFonts w:asciiTheme="minorEastAsia" w:eastAsiaTheme="minorEastAsia" w:hAnsiTheme="minorEastAsia" w:cs="MS-Mincho" w:hint="eastAsia"/>
          <w:kern w:val="0"/>
        </w:rPr>
        <w:t>で</w:t>
      </w:r>
      <w:r w:rsidR="008948A0" w:rsidRPr="0010268B">
        <w:rPr>
          <w:rFonts w:asciiTheme="minorEastAsia" w:eastAsiaTheme="minorEastAsia" w:hAnsiTheme="minorEastAsia" w:cs="MS-Mincho" w:hint="eastAsia"/>
          <w:kern w:val="0"/>
        </w:rPr>
        <w:t>読み込</w:t>
      </w:r>
      <w:r w:rsidR="00673265" w:rsidRPr="0010268B">
        <w:rPr>
          <w:rFonts w:asciiTheme="minorEastAsia" w:eastAsiaTheme="minorEastAsia" w:hAnsiTheme="minorEastAsia" w:cs="MS-Mincho" w:hint="eastAsia"/>
          <w:kern w:val="0"/>
        </w:rPr>
        <w:t>めるファイル形式のうち、拡張子.</w:t>
      </w:r>
      <w:proofErr w:type="spellStart"/>
      <w:r w:rsidR="00673265" w:rsidRPr="0010268B">
        <w:rPr>
          <w:rFonts w:asciiTheme="minorEastAsia" w:eastAsiaTheme="minorEastAsia" w:hAnsiTheme="minorEastAsia" w:cs="MS-Mincho" w:hint="eastAsia"/>
          <w:kern w:val="0"/>
        </w:rPr>
        <w:t>docx</w:t>
      </w:r>
      <w:proofErr w:type="spellEnd"/>
      <w:r w:rsidR="00673265" w:rsidRPr="0010268B">
        <w:rPr>
          <w:rFonts w:asciiTheme="minorEastAsia" w:eastAsiaTheme="minorEastAsia" w:hAnsiTheme="minorEastAsia" w:cs="MS-Mincho" w:hint="eastAsia"/>
          <w:kern w:val="0"/>
        </w:rPr>
        <w:t>又は</w:t>
      </w:r>
    </w:p>
    <w:p w:rsidR="00CB4C39" w:rsidRDefault="00673265" w:rsidP="00CB4C39">
      <w:pPr>
        <w:pStyle w:val="aff3"/>
        <w:ind w:firstLineChars="300" w:firstLine="770"/>
        <w:rPr>
          <w:rFonts w:asciiTheme="minorEastAsia" w:eastAsiaTheme="minorEastAsia" w:hAnsiTheme="minorEastAsia"/>
          <w:spacing w:val="1"/>
        </w:rPr>
      </w:pPr>
      <w:r w:rsidRPr="0010268B">
        <w:rPr>
          <w:rFonts w:asciiTheme="minorEastAsia" w:eastAsiaTheme="minorEastAsia" w:hAnsiTheme="minorEastAsia" w:cs="MS-Mincho" w:hint="eastAsia"/>
          <w:kern w:val="0"/>
        </w:rPr>
        <w:t>拡張子.doc</w:t>
      </w:r>
      <w:r w:rsidR="008948A0" w:rsidRPr="0010268B">
        <w:rPr>
          <w:rFonts w:asciiTheme="minorEastAsia" w:eastAsiaTheme="minorEastAsia" w:hAnsiTheme="minorEastAsia" w:cs="MS-Mincho" w:hint="eastAsia"/>
          <w:kern w:val="0"/>
        </w:rPr>
        <w:t>で</w:t>
      </w:r>
      <w:r w:rsidRPr="0010268B">
        <w:rPr>
          <w:rFonts w:asciiTheme="minorEastAsia" w:eastAsiaTheme="minorEastAsia" w:hAnsiTheme="minorEastAsia" w:cs="MS-Mincho" w:hint="eastAsia"/>
          <w:kern w:val="0"/>
        </w:rPr>
        <w:t>作成</w:t>
      </w:r>
      <w:r w:rsidR="008948A0" w:rsidRPr="0010268B">
        <w:rPr>
          <w:rFonts w:asciiTheme="minorEastAsia" w:eastAsiaTheme="minorEastAsia" w:hAnsiTheme="minorEastAsia" w:cs="MS-Mincho" w:hint="eastAsia"/>
          <w:kern w:val="0"/>
        </w:rPr>
        <w:t>し</w:t>
      </w:r>
      <w:r w:rsidR="00CB4C39" w:rsidRPr="0010268B">
        <w:rPr>
          <w:rFonts w:asciiTheme="minorEastAsia" w:eastAsiaTheme="minorEastAsia" w:hAnsiTheme="minorEastAsia" w:hint="eastAsia"/>
          <w:spacing w:val="1"/>
        </w:rPr>
        <w:t>（様式は特に指定しない。）</w:t>
      </w:r>
      <w:r w:rsidR="008948A0" w:rsidRPr="0010268B">
        <w:rPr>
          <w:rFonts w:asciiTheme="minorEastAsia" w:eastAsiaTheme="minorEastAsia" w:hAnsiTheme="minorEastAsia" w:hint="eastAsia"/>
          <w:spacing w:val="1"/>
        </w:rPr>
        <w:t>、電子メールに添付</w:t>
      </w:r>
      <w:r w:rsidRPr="0010268B">
        <w:rPr>
          <w:rFonts w:asciiTheme="minorEastAsia" w:eastAsiaTheme="minorEastAsia" w:hAnsiTheme="minorEastAsia" w:hint="eastAsia"/>
          <w:spacing w:val="1"/>
        </w:rPr>
        <w:t>して</w:t>
      </w:r>
      <w:r w:rsidR="00CB4C39">
        <w:rPr>
          <w:rFonts w:asciiTheme="minorEastAsia" w:eastAsiaTheme="minorEastAsia" w:hAnsiTheme="minorEastAsia" w:hint="eastAsia"/>
          <w:spacing w:val="1"/>
        </w:rPr>
        <w:t>セン</w:t>
      </w:r>
    </w:p>
    <w:p w:rsidR="00CB4C39" w:rsidRDefault="00CB4C39" w:rsidP="00CB4C39">
      <w:pPr>
        <w:pStyle w:val="aff3"/>
        <w:ind w:firstLineChars="300" w:firstLine="776"/>
        <w:rPr>
          <w:rFonts w:asciiTheme="minorEastAsia" w:eastAsiaTheme="minorEastAsia" w:hAnsiTheme="minorEastAsia"/>
          <w:spacing w:val="1"/>
        </w:rPr>
      </w:pPr>
      <w:r>
        <w:rPr>
          <w:rFonts w:asciiTheme="minorEastAsia" w:eastAsiaTheme="minorEastAsia" w:hAnsiTheme="minorEastAsia" w:hint="eastAsia"/>
          <w:spacing w:val="1"/>
        </w:rPr>
        <w:t>ター</w:t>
      </w:r>
      <w:r w:rsidR="008948A0" w:rsidRPr="0010268B">
        <w:rPr>
          <w:rFonts w:asciiTheme="minorEastAsia" w:eastAsiaTheme="minorEastAsia" w:hAnsiTheme="minorEastAsia" w:hint="eastAsia"/>
          <w:spacing w:val="1"/>
        </w:rPr>
        <w:t>へ送付すること。</w:t>
      </w:r>
      <w:r w:rsidR="00673265" w:rsidRPr="0010268B">
        <w:rPr>
          <w:rFonts w:asciiTheme="minorEastAsia" w:eastAsiaTheme="minorEastAsia" w:hAnsiTheme="minorEastAsia" w:hint="eastAsia"/>
          <w:spacing w:val="1"/>
        </w:rPr>
        <w:t>指定形式以外のファイルを添付して送付されたもの</w:t>
      </w:r>
    </w:p>
    <w:p w:rsidR="00D4649F" w:rsidRPr="0010268B" w:rsidRDefault="00673265" w:rsidP="00CB4C39">
      <w:pPr>
        <w:pStyle w:val="aff3"/>
        <w:ind w:firstLineChars="300" w:firstLine="776"/>
        <w:rPr>
          <w:rFonts w:asciiTheme="minorEastAsia" w:eastAsiaTheme="minorEastAsia" w:hAnsiTheme="minorEastAsia"/>
          <w:spacing w:val="1"/>
        </w:rPr>
      </w:pPr>
      <w:r w:rsidRPr="0010268B">
        <w:rPr>
          <w:rFonts w:asciiTheme="minorEastAsia" w:eastAsiaTheme="minorEastAsia" w:hAnsiTheme="minorEastAsia" w:hint="eastAsia"/>
          <w:spacing w:val="1"/>
        </w:rPr>
        <w:t>又は</w:t>
      </w:r>
      <w:r w:rsidR="008948A0" w:rsidRPr="0010268B">
        <w:rPr>
          <w:rFonts w:asciiTheme="minorEastAsia" w:eastAsiaTheme="minorEastAsia" w:hAnsiTheme="minorEastAsia" w:hint="eastAsia"/>
          <w:spacing w:val="1"/>
        </w:rPr>
        <w:t>指定以外の方法</w:t>
      </w:r>
      <w:r w:rsidR="0018534F" w:rsidRPr="0010268B">
        <w:rPr>
          <w:rFonts w:asciiTheme="minorEastAsia" w:eastAsiaTheme="minorEastAsia" w:hAnsiTheme="minorEastAsia" w:hint="eastAsia"/>
          <w:spacing w:val="1"/>
        </w:rPr>
        <w:t>（ＦＡＸ又は電話等）</w:t>
      </w:r>
      <w:r w:rsidR="008948A0" w:rsidRPr="0010268B">
        <w:rPr>
          <w:rFonts w:asciiTheme="minorEastAsia" w:eastAsiaTheme="minorEastAsia" w:hAnsiTheme="minorEastAsia" w:hint="eastAsia"/>
          <w:spacing w:val="1"/>
        </w:rPr>
        <w:t>による質疑には</w:t>
      </w:r>
      <w:r w:rsidRPr="0010268B">
        <w:rPr>
          <w:rFonts w:asciiTheme="minorEastAsia" w:eastAsiaTheme="minorEastAsia" w:hAnsiTheme="minorEastAsia" w:hint="eastAsia"/>
          <w:spacing w:val="1"/>
        </w:rPr>
        <w:t>、</w:t>
      </w:r>
      <w:r w:rsidR="008948A0" w:rsidRPr="0010268B">
        <w:rPr>
          <w:rFonts w:asciiTheme="minorEastAsia" w:eastAsiaTheme="minorEastAsia" w:hAnsiTheme="minorEastAsia" w:hint="eastAsia"/>
          <w:spacing w:val="1"/>
        </w:rPr>
        <w:t>回答しない。</w:t>
      </w:r>
    </w:p>
    <w:p w:rsidR="004A7F30" w:rsidRPr="0010268B" w:rsidRDefault="00DA0315"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（２）</w:t>
      </w:r>
      <w:r w:rsidR="008948A0" w:rsidRPr="0010268B">
        <w:rPr>
          <w:rFonts w:asciiTheme="minorEastAsia" w:eastAsiaTheme="minorEastAsia" w:hAnsiTheme="minorEastAsia" w:cs="MS-Mincho" w:hint="eastAsia"/>
          <w:kern w:val="0"/>
        </w:rPr>
        <w:t>質疑書</w:t>
      </w:r>
      <w:r w:rsidR="008948A0" w:rsidRPr="0010268B">
        <w:rPr>
          <w:rFonts w:asciiTheme="minorEastAsia" w:eastAsiaTheme="minorEastAsia" w:hAnsiTheme="minorEastAsia" w:hint="eastAsia"/>
          <w:spacing w:val="1"/>
        </w:rPr>
        <w:t>提出時には、必ず送付した旨を電話で</w:t>
      </w:r>
      <w:r w:rsidR="008E2ED0">
        <w:rPr>
          <w:rFonts w:asciiTheme="minorEastAsia" w:eastAsiaTheme="minorEastAsia" w:hAnsiTheme="minorEastAsia" w:hint="eastAsia"/>
          <w:spacing w:val="1"/>
        </w:rPr>
        <w:t>センター</w:t>
      </w:r>
      <w:r w:rsidR="008948A0" w:rsidRPr="0010268B">
        <w:rPr>
          <w:rFonts w:asciiTheme="minorEastAsia" w:eastAsiaTheme="minorEastAsia" w:hAnsiTheme="minorEastAsia" w:hint="eastAsia"/>
          <w:spacing w:val="1"/>
        </w:rPr>
        <w:t>担当</w:t>
      </w:r>
      <w:r w:rsidR="008E2ED0">
        <w:rPr>
          <w:rFonts w:asciiTheme="minorEastAsia" w:eastAsiaTheme="minorEastAsia" w:hAnsiTheme="minorEastAsia" w:hint="eastAsia"/>
          <w:spacing w:val="1"/>
        </w:rPr>
        <w:t>者</w:t>
      </w:r>
      <w:r w:rsidR="008948A0" w:rsidRPr="0010268B">
        <w:rPr>
          <w:rFonts w:asciiTheme="minorEastAsia" w:eastAsiaTheme="minorEastAsia" w:hAnsiTheme="minorEastAsia" w:hint="eastAsia"/>
          <w:spacing w:val="1"/>
        </w:rPr>
        <w:t>に伝えること。</w:t>
      </w:r>
    </w:p>
    <w:p w:rsidR="008E2ED0" w:rsidRDefault="0088540B" w:rsidP="008E2ED0">
      <w:pPr>
        <w:pStyle w:val="aff3"/>
        <w:ind w:firstLineChars="100" w:firstLine="259"/>
        <w:rPr>
          <w:rFonts w:asciiTheme="minorEastAsia" w:eastAsiaTheme="minorEastAsia" w:hAnsiTheme="minorEastAsia" w:cs="MS-Mincho"/>
          <w:kern w:val="0"/>
        </w:rPr>
      </w:pPr>
      <w:r w:rsidRPr="0010268B">
        <w:rPr>
          <w:rFonts w:asciiTheme="minorEastAsia" w:eastAsiaTheme="minorEastAsia" w:hAnsiTheme="minorEastAsia" w:hint="eastAsia"/>
          <w:spacing w:val="1"/>
        </w:rPr>
        <w:t>（</w:t>
      </w:r>
      <w:r w:rsidR="008948A0" w:rsidRPr="0010268B">
        <w:rPr>
          <w:rFonts w:asciiTheme="minorEastAsia" w:eastAsiaTheme="minorEastAsia" w:hAnsiTheme="minorEastAsia" w:hint="eastAsia"/>
          <w:spacing w:val="1"/>
        </w:rPr>
        <w:t>３</w:t>
      </w:r>
      <w:r w:rsidRPr="0010268B">
        <w:rPr>
          <w:rFonts w:asciiTheme="minorEastAsia" w:eastAsiaTheme="minorEastAsia" w:hAnsiTheme="minorEastAsia" w:hint="eastAsia"/>
          <w:spacing w:val="1"/>
        </w:rPr>
        <w:t>）</w:t>
      </w:r>
      <w:r w:rsidR="0018534F" w:rsidRPr="0010268B">
        <w:rPr>
          <w:rFonts w:asciiTheme="minorEastAsia" w:eastAsiaTheme="minorEastAsia" w:hAnsiTheme="minorEastAsia" w:hint="eastAsia"/>
          <w:spacing w:val="1"/>
        </w:rPr>
        <w:t>質疑</w:t>
      </w:r>
      <w:r w:rsidR="008948A0" w:rsidRPr="0010268B">
        <w:rPr>
          <w:rFonts w:asciiTheme="minorEastAsia" w:eastAsiaTheme="minorEastAsia" w:hAnsiTheme="minorEastAsia" w:cs="MS-Mincho" w:hint="eastAsia"/>
          <w:kern w:val="0"/>
        </w:rPr>
        <w:t>に対する回答は、</w:t>
      </w:r>
      <w:r w:rsidR="0018534F" w:rsidRPr="0010268B">
        <w:rPr>
          <w:rFonts w:asciiTheme="minorEastAsia" w:eastAsiaTheme="minorEastAsia" w:hAnsiTheme="minorEastAsia" w:cs="MS-Mincho" w:hint="eastAsia"/>
          <w:kern w:val="0"/>
        </w:rPr>
        <w:t>質疑</w:t>
      </w:r>
      <w:r w:rsidR="008948A0" w:rsidRPr="0010268B">
        <w:rPr>
          <w:rFonts w:asciiTheme="minorEastAsia" w:eastAsiaTheme="minorEastAsia" w:hAnsiTheme="minorEastAsia" w:cs="MS-Mincho" w:hint="eastAsia"/>
          <w:kern w:val="0"/>
        </w:rPr>
        <w:t>を行った者及び第２の入札参加資格確認申請を行</w:t>
      </w:r>
    </w:p>
    <w:p w:rsidR="004A7F30" w:rsidRPr="0010268B" w:rsidRDefault="008948A0" w:rsidP="008E2ED0">
      <w:pPr>
        <w:pStyle w:val="aff3"/>
        <w:ind w:firstLineChars="300" w:firstLine="770"/>
        <w:rPr>
          <w:rFonts w:asciiTheme="minorEastAsia" w:eastAsiaTheme="minorEastAsia" w:hAnsiTheme="minorEastAsia" w:cs="MS-Mincho"/>
          <w:kern w:val="0"/>
        </w:rPr>
      </w:pPr>
      <w:r w:rsidRPr="0010268B">
        <w:rPr>
          <w:rFonts w:asciiTheme="minorEastAsia" w:eastAsiaTheme="minorEastAsia" w:hAnsiTheme="minorEastAsia" w:cs="MS-Mincho" w:hint="eastAsia"/>
          <w:kern w:val="0"/>
        </w:rPr>
        <w:t>った者にその旨を電子メールで通知する。</w:t>
      </w:r>
    </w:p>
    <w:p w:rsidR="00FD5CD6" w:rsidRPr="0010268B" w:rsidRDefault="0088540B" w:rsidP="008E2ED0">
      <w:pPr>
        <w:pStyle w:val="aff3"/>
        <w:ind w:firstLineChars="100" w:firstLine="257"/>
        <w:rPr>
          <w:rFonts w:asciiTheme="minorEastAsia" w:eastAsiaTheme="minorEastAsia" w:hAnsiTheme="minorEastAsia"/>
          <w:spacing w:val="1"/>
        </w:rPr>
      </w:pPr>
      <w:r w:rsidRPr="0010268B">
        <w:rPr>
          <w:rFonts w:asciiTheme="minorEastAsia" w:eastAsiaTheme="minorEastAsia" w:hAnsiTheme="minorEastAsia" w:cs="MS-Mincho" w:hint="eastAsia"/>
          <w:kern w:val="0"/>
        </w:rPr>
        <w:t>（</w:t>
      </w:r>
      <w:r w:rsidR="008948A0" w:rsidRPr="0010268B">
        <w:rPr>
          <w:rFonts w:asciiTheme="minorEastAsia" w:eastAsiaTheme="minorEastAsia" w:hAnsiTheme="minorEastAsia" w:cs="MS-Mincho" w:hint="eastAsia"/>
          <w:kern w:val="0"/>
        </w:rPr>
        <w:t>４</w:t>
      </w:r>
      <w:r w:rsidRPr="0010268B">
        <w:rPr>
          <w:rFonts w:asciiTheme="minorEastAsia" w:eastAsiaTheme="minorEastAsia" w:hAnsiTheme="minorEastAsia" w:cs="MS-Mincho" w:hint="eastAsia"/>
          <w:kern w:val="0"/>
        </w:rPr>
        <w:t>）</w:t>
      </w:r>
      <w:r w:rsidR="008948A0" w:rsidRPr="0010268B">
        <w:rPr>
          <w:rFonts w:asciiTheme="minorEastAsia" w:eastAsiaTheme="minorEastAsia" w:hAnsiTheme="minorEastAsia" w:cs="MS-Mincho" w:hint="eastAsia"/>
          <w:kern w:val="0"/>
        </w:rPr>
        <w:t>質疑</w:t>
      </w:r>
      <w:r w:rsidR="008948A0" w:rsidRPr="0010268B">
        <w:rPr>
          <w:rFonts w:asciiTheme="minorEastAsia" w:eastAsiaTheme="minorEastAsia" w:hAnsiTheme="minorEastAsia" w:hint="eastAsia"/>
          <w:spacing w:val="1"/>
        </w:rPr>
        <w:t>書提出期限・回答期限</w:t>
      </w:r>
    </w:p>
    <w:p w:rsidR="00FD5CD6" w:rsidRPr="0010268B" w:rsidRDefault="008948A0" w:rsidP="008E2ED0">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個別事項</w:t>
      </w:r>
      <w:r w:rsidR="00673265" w:rsidRPr="0010268B">
        <w:rPr>
          <w:rFonts w:asciiTheme="minorEastAsia" w:eastAsiaTheme="minorEastAsia" w:hAnsiTheme="minorEastAsia" w:hint="eastAsia"/>
        </w:rPr>
        <w:t>で</w:t>
      </w:r>
      <w:r w:rsidRPr="0010268B">
        <w:rPr>
          <w:rFonts w:asciiTheme="minorEastAsia" w:eastAsiaTheme="minorEastAsia" w:hAnsiTheme="minorEastAsia" w:hint="eastAsia"/>
        </w:rPr>
        <w:t>定める。</w:t>
      </w:r>
    </w:p>
    <w:p w:rsidR="00707AD1" w:rsidRPr="0010268B" w:rsidRDefault="00707AD1" w:rsidP="0010268B">
      <w:pPr>
        <w:pStyle w:val="aff3"/>
        <w:rPr>
          <w:rFonts w:asciiTheme="minorEastAsia" w:eastAsiaTheme="minorEastAsia" w:hAnsiTheme="minorEastAsia"/>
          <w:spacing w:val="1"/>
        </w:rPr>
      </w:pPr>
    </w:p>
    <w:p w:rsidR="0088540B" w:rsidRPr="0010268B" w:rsidRDefault="001D485A" w:rsidP="0010268B">
      <w:pPr>
        <w:pStyle w:val="aff3"/>
        <w:rPr>
          <w:rFonts w:asciiTheme="minorEastAsia" w:eastAsiaTheme="minorEastAsia" w:hAnsiTheme="minorEastAsia"/>
        </w:rPr>
      </w:pPr>
      <w:r w:rsidRPr="0010268B">
        <w:rPr>
          <w:rFonts w:asciiTheme="minorEastAsia" w:eastAsiaTheme="minorEastAsia" w:hAnsiTheme="minorEastAsia" w:hint="eastAsia"/>
        </w:rPr>
        <w:t>第４　入札参加資格の確認等</w:t>
      </w:r>
    </w:p>
    <w:p w:rsidR="0088540B" w:rsidRPr="0010268B" w:rsidRDefault="008948A0"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１　入札参加資格の確認</w:t>
      </w:r>
    </w:p>
    <w:p w:rsidR="0088540B" w:rsidRPr="0010268B" w:rsidRDefault="0088540B"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１</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spacing w:val="1"/>
        </w:rPr>
        <w:t>資</w:t>
      </w:r>
      <w:r w:rsidR="008948A0" w:rsidRPr="0010268B">
        <w:rPr>
          <w:rFonts w:asciiTheme="minorEastAsia" w:eastAsiaTheme="minorEastAsia" w:hAnsiTheme="minorEastAsia" w:hint="eastAsia"/>
        </w:rPr>
        <w:t>格確認通知</w:t>
      </w:r>
    </w:p>
    <w:p w:rsidR="008E2ED0" w:rsidRDefault="008948A0" w:rsidP="008E2ED0">
      <w:pPr>
        <w:pStyle w:val="aff3"/>
        <w:ind w:firstLineChars="400" w:firstLine="1027"/>
        <w:rPr>
          <w:rFonts w:asciiTheme="minorEastAsia" w:eastAsiaTheme="minorEastAsia" w:hAnsiTheme="minorEastAsia"/>
        </w:rPr>
      </w:pPr>
      <w:r w:rsidRPr="0010268B">
        <w:rPr>
          <w:rFonts w:asciiTheme="minorEastAsia" w:eastAsiaTheme="minorEastAsia" w:hAnsiTheme="minorEastAsia" w:hint="eastAsia"/>
        </w:rPr>
        <w:t>申請書の提出のあった者には、入札参加資格の確認結果を入札参加資格確認</w:t>
      </w:r>
    </w:p>
    <w:p w:rsidR="008E2ED0" w:rsidRDefault="008948A0" w:rsidP="008E2ED0">
      <w:pPr>
        <w:pStyle w:val="aff3"/>
        <w:ind w:firstLineChars="300" w:firstLine="770"/>
        <w:rPr>
          <w:rFonts w:asciiTheme="minorEastAsia" w:eastAsiaTheme="minorEastAsia" w:hAnsiTheme="minorEastAsia" w:cs="ＭＳ明朝"/>
          <w:kern w:val="0"/>
        </w:rPr>
      </w:pPr>
      <w:r w:rsidRPr="0010268B">
        <w:rPr>
          <w:rFonts w:asciiTheme="minorEastAsia" w:eastAsiaTheme="minorEastAsia" w:hAnsiTheme="minorEastAsia" w:hint="eastAsia"/>
        </w:rPr>
        <w:t>通知で通知する。</w:t>
      </w:r>
      <w:r w:rsidRPr="0010268B">
        <w:rPr>
          <w:rFonts w:asciiTheme="minorEastAsia" w:eastAsiaTheme="minorEastAsia" w:hAnsiTheme="minorEastAsia" w:cs="ＭＳ明朝" w:hint="eastAsia"/>
          <w:kern w:val="0"/>
        </w:rPr>
        <w:t>確認は申請書等の提出期限</w:t>
      </w:r>
      <w:r w:rsidR="0018534F" w:rsidRPr="0010268B">
        <w:rPr>
          <w:rFonts w:asciiTheme="minorEastAsia" w:eastAsiaTheme="minorEastAsia" w:hAnsiTheme="minorEastAsia" w:cs="ＭＳ明朝" w:hint="eastAsia"/>
          <w:kern w:val="0"/>
        </w:rPr>
        <w:t>の</w:t>
      </w:r>
      <w:r w:rsidRPr="0010268B">
        <w:rPr>
          <w:rFonts w:asciiTheme="minorEastAsia" w:eastAsiaTheme="minorEastAsia" w:hAnsiTheme="minorEastAsia" w:cs="ＭＳ明朝" w:hint="eastAsia"/>
          <w:kern w:val="0"/>
        </w:rPr>
        <w:t>日に行うものとし、その結果は</w:t>
      </w:r>
    </w:p>
    <w:p w:rsidR="008948A0" w:rsidRPr="0010268B" w:rsidRDefault="008948A0" w:rsidP="008E2ED0">
      <w:pPr>
        <w:pStyle w:val="aff3"/>
        <w:ind w:firstLineChars="300" w:firstLine="770"/>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個別事項で定める日までに申請者に対して通知する。</w:t>
      </w:r>
    </w:p>
    <w:p w:rsidR="008948A0" w:rsidRPr="0010268B" w:rsidRDefault="008948A0" w:rsidP="008E2ED0">
      <w:pPr>
        <w:pStyle w:val="aff3"/>
        <w:ind w:firstLineChars="400" w:firstLine="1027"/>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確認</w:t>
      </w:r>
      <w:r w:rsidRPr="0010268B">
        <w:rPr>
          <w:rFonts w:asciiTheme="minorEastAsia" w:eastAsiaTheme="minorEastAsia" w:hAnsiTheme="minorEastAsia" w:hint="eastAsia"/>
        </w:rPr>
        <w:t>通知</w:t>
      </w:r>
      <w:r w:rsidRPr="0010268B">
        <w:rPr>
          <w:rFonts w:asciiTheme="minorEastAsia" w:eastAsiaTheme="minorEastAsia" w:hAnsiTheme="minorEastAsia" w:cs="ＭＳ明朝" w:hint="eastAsia"/>
          <w:kern w:val="0"/>
        </w:rPr>
        <w:t>を受けた者は、速やかに受領書を返送すること。</w:t>
      </w:r>
    </w:p>
    <w:p w:rsidR="00E36FF3" w:rsidRPr="0010268B" w:rsidRDefault="0088540B" w:rsidP="008E2ED0">
      <w:pPr>
        <w:pStyle w:val="aff3"/>
        <w:ind w:firstLineChars="100" w:firstLine="257"/>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w:t>
      </w:r>
      <w:r w:rsidR="008948A0" w:rsidRPr="0010268B">
        <w:rPr>
          <w:rFonts w:asciiTheme="minorEastAsia" w:eastAsiaTheme="minorEastAsia" w:hAnsiTheme="minorEastAsia" w:cs="ＭＳ明朝" w:hint="eastAsia"/>
          <w:kern w:val="0"/>
        </w:rPr>
        <w:t>２</w:t>
      </w:r>
      <w:r w:rsidRPr="0010268B">
        <w:rPr>
          <w:rFonts w:asciiTheme="minorEastAsia" w:eastAsiaTheme="minorEastAsia" w:hAnsiTheme="minorEastAsia" w:cs="ＭＳ明朝" w:hint="eastAsia"/>
          <w:kern w:val="0"/>
        </w:rPr>
        <w:t>）</w:t>
      </w:r>
      <w:r w:rsidR="008948A0" w:rsidRPr="0010268B">
        <w:rPr>
          <w:rFonts w:asciiTheme="minorEastAsia" w:eastAsiaTheme="minorEastAsia" w:hAnsiTheme="minorEastAsia" w:cs="ＭＳ明朝" w:hint="eastAsia"/>
          <w:kern w:val="0"/>
        </w:rPr>
        <w:t>入札参加資格がないと認められた者</w:t>
      </w:r>
    </w:p>
    <w:p w:rsidR="00E36FF3" w:rsidRPr="0010268B" w:rsidRDefault="008948A0" w:rsidP="008E2ED0">
      <w:pPr>
        <w:pStyle w:val="aff3"/>
        <w:ind w:firstLineChars="300" w:firstLine="770"/>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その理由について、次の要領で</w:t>
      </w:r>
      <w:r w:rsidR="008E2ED0">
        <w:rPr>
          <w:rFonts w:asciiTheme="minorEastAsia" w:eastAsiaTheme="minorEastAsia" w:hAnsiTheme="minorEastAsia" w:cs="ＭＳ明朝" w:hint="eastAsia"/>
          <w:kern w:val="0"/>
        </w:rPr>
        <w:t>センター</w:t>
      </w:r>
      <w:r w:rsidRPr="0010268B">
        <w:rPr>
          <w:rFonts w:asciiTheme="minorEastAsia" w:eastAsiaTheme="minorEastAsia" w:hAnsiTheme="minorEastAsia" w:cs="ＭＳ明朝" w:hint="eastAsia"/>
          <w:kern w:val="0"/>
        </w:rPr>
        <w:t>に対して説明を求めることができる。</w:t>
      </w:r>
    </w:p>
    <w:p w:rsidR="00E36FF3" w:rsidRPr="0010268B" w:rsidRDefault="008948A0" w:rsidP="008E2ED0">
      <w:pPr>
        <w:pStyle w:val="aff3"/>
        <w:ind w:firstLineChars="300" w:firstLine="770"/>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ア　方法</w:t>
      </w:r>
    </w:p>
    <w:p w:rsidR="008E2ED0" w:rsidRDefault="008948A0" w:rsidP="008E2ED0">
      <w:pPr>
        <w:pStyle w:val="aff3"/>
        <w:ind w:firstLineChars="500" w:firstLine="1294"/>
        <w:rPr>
          <w:rFonts w:asciiTheme="minorEastAsia" w:eastAsiaTheme="minorEastAsia" w:hAnsiTheme="minorEastAsia" w:cs="ＭＳ明朝"/>
          <w:kern w:val="0"/>
        </w:rPr>
      </w:pPr>
      <w:r w:rsidRPr="0010268B">
        <w:rPr>
          <w:rFonts w:asciiTheme="minorEastAsia" w:eastAsiaTheme="minorEastAsia" w:hAnsiTheme="minorEastAsia" w:hint="eastAsia"/>
          <w:spacing w:val="1"/>
        </w:rPr>
        <w:t>書面</w:t>
      </w:r>
      <w:r w:rsidR="0088540B" w:rsidRPr="0010268B">
        <w:rPr>
          <w:rFonts w:asciiTheme="minorEastAsia" w:eastAsiaTheme="minorEastAsia" w:hAnsiTheme="minorEastAsia" w:hint="eastAsia"/>
          <w:spacing w:val="1"/>
        </w:rPr>
        <w:t>（</w:t>
      </w:r>
      <w:r w:rsidRPr="0010268B">
        <w:rPr>
          <w:rFonts w:asciiTheme="minorEastAsia" w:eastAsiaTheme="minorEastAsia" w:hAnsiTheme="minorEastAsia" w:hint="eastAsia"/>
          <w:spacing w:val="1"/>
        </w:rPr>
        <w:t>様式自由</w:t>
      </w:r>
      <w:r w:rsidR="0088540B" w:rsidRPr="0010268B">
        <w:rPr>
          <w:rFonts w:asciiTheme="minorEastAsia" w:eastAsiaTheme="minorEastAsia" w:hAnsiTheme="minorEastAsia" w:hint="eastAsia"/>
          <w:spacing w:val="1"/>
        </w:rPr>
        <w:t>）</w:t>
      </w:r>
      <w:r w:rsidRPr="0010268B">
        <w:rPr>
          <w:rFonts w:asciiTheme="minorEastAsia" w:eastAsiaTheme="minorEastAsia" w:hAnsiTheme="minorEastAsia" w:cs="ＭＳ明朝" w:hint="eastAsia"/>
          <w:kern w:val="0"/>
        </w:rPr>
        <w:t>を</w:t>
      </w:r>
      <w:r w:rsidR="008E2ED0">
        <w:rPr>
          <w:rFonts w:asciiTheme="minorEastAsia" w:eastAsiaTheme="minorEastAsia" w:hAnsiTheme="minorEastAsia" w:cs="ＭＳ明朝" w:hint="eastAsia"/>
          <w:kern w:val="0"/>
        </w:rPr>
        <w:t>センター</w:t>
      </w:r>
      <w:r w:rsidR="0018534F" w:rsidRPr="0010268B">
        <w:rPr>
          <w:rFonts w:asciiTheme="minorEastAsia" w:eastAsiaTheme="minorEastAsia" w:hAnsiTheme="minorEastAsia" w:cs="ＭＳ明朝" w:hint="eastAsia"/>
          <w:kern w:val="0"/>
        </w:rPr>
        <w:t>（個別事項で定める問い合わせ先）</w:t>
      </w:r>
      <w:r w:rsidR="002E6B69" w:rsidRPr="0010268B">
        <w:rPr>
          <w:rFonts w:asciiTheme="minorEastAsia" w:eastAsiaTheme="minorEastAsia" w:hAnsiTheme="minorEastAsia" w:cs="ＭＳ明朝" w:hint="eastAsia"/>
          <w:kern w:val="0"/>
        </w:rPr>
        <w:t>に</w:t>
      </w:r>
      <w:r w:rsidRPr="0010268B">
        <w:rPr>
          <w:rFonts w:asciiTheme="minorEastAsia" w:eastAsiaTheme="minorEastAsia" w:hAnsiTheme="minorEastAsia" w:cs="ＭＳ明朝" w:hint="eastAsia"/>
          <w:kern w:val="0"/>
        </w:rPr>
        <w:t>持参す</w:t>
      </w:r>
    </w:p>
    <w:p w:rsidR="004A7F30" w:rsidRPr="0010268B" w:rsidRDefault="008948A0" w:rsidP="008E2ED0">
      <w:pPr>
        <w:pStyle w:val="aff3"/>
        <w:ind w:firstLineChars="400" w:firstLine="1027"/>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る</w:t>
      </w:r>
      <w:r w:rsidR="008D1344" w:rsidRPr="0010268B">
        <w:rPr>
          <w:rFonts w:asciiTheme="minorEastAsia" w:eastAsiaTheme="minorEastAsia" w:hAnsiTheme="minorEastAsia" w:cs="ＭＳ明朝" w:hint="eastAsia"/>
          <w:kern w:val="0"/>
        </w:rPr>
        <w:t>こと</w:t>
      </w:r>
      <w:r w:rsidRPr="0010268B">
        <w:rPr>
          <w:rFonts w:asciiTheme="minorEastAsia" w:eastAsiaTheme="minorEastAsia" w:hAnsiTheme="minorEastAsia" w:cs="ＭＳ明朝" w:hint="eastAsia"/>
          <w:kern w:val="0"/>
        </w:rPr>
        <w:t>。</w:t>
      </w:r>
      <w:r w:rsidR="0018534F" w:rsidRPr="0010268B">
        <w:rPr>
          <w:rFonts w:asciiTheme="minorEastAsia" w:eastAsiaTheme="minorEastAsia" w:hAnsiTheme="minorEastAsia" w:cs="ＭＳ明朝" w:hint="eastAsia"/>
          <w:kern w:val="0"/>
        </w:rPr>
        <w:t>他の方法</w:t>
      </w:r>
      <w:r w:rsidR="002E6B69" w:rsidRPr="0010268B">
        <w:rPr>
          <w:rFonts w:asciiTheme="minorEastAsia" w:eastAsiaTheme="minorEastAsia" w:hAnsiTheme="minorEastAsia" w:cs="ＭＳ明朝" w:hint="eastAsia"/>
          <w:kern w:val="0"/>
        </w:rPr>
        <w:t>（郵送、ＦＡＸ等）</w:t>
      </w:r>
      <w:r w:rsidRPr="0010268B">
        <w:rPr>
          <w:rFonts w:asciiTheme="minorEastAsia" w:eastAsiaTheme="minorEastAsia" w:hAnsiTheme="minorEastAsia" w:cs="ＭＳ明朝" w:hint="eastAsia"/>
          <w:kern w:val="0"/>
        </w:rPr>
        <w:t>によるものは認めない。</w:t>
      </w:r>
    </w:p>
    <w:p w:rsidR="00E36FF3" w:rsidRPr="0010268B" w:rsidRDefault="008948A0" w:rsidP="008E2ED0">
      <w:pPr>
        <w:pStyle w:val="aff3"/>
        <w:ind w:firstLineChars="300" w:firstLine="770"/>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 xml:space="preserve">イ　</w:t>
      </w:r>
      <w:r w:rsidRPr="0010268B">
        <w:rPr>
          <w:rFonts w:asciiTheme="minorEastAsia" w:eastAsiaTheme="minorEastAsia" w:hAnsiTheme="minorEastAsia" w:hint="eastAsia"/>
          <w:spacing w:val="1"/>
        </w:rPr>
        <w:t>回答</w:t>
      </w:r>
    </w:p>
    <w:p w:rsidR="00E36FF3" w:rsidRPr="0010268B" w:rsidRDefault="008948A0" w:rsidP="008E2ED0">
      <w:pPr>
        <w:pStyle w:val="aff3"/>
        <w:ind w:firstLineChars="500" w:firstLine="1284"/>
        <w:rPr>
          <w:rFonts w:asciiTheme="minorEastAsia" w:eastAsiaTheme="minorEastAsia" w:hAnsiTheme="minorEastAsia"/>
        </w:rPr>
      </w:pPr>
      <w:r w:rsidRPr="0010268B">
        <w:rPr>
          <w:rFonts w:asciiTheme="minorEastAsia" w:eastAsiaTheme="minorEastAsia" w:hAnsiTheme="minorEastAsia" w:cs="ＭＳ明朝" w:hint="eastAsia"/>
          <w:kern w:val="0"/>
        </w:rPr>
        <w:t>説明を</w:t>
      </w:r>
      <w:r w:rsidRPr="0010268B">
        <w:rPr>
          <w:rFonts w:asciiTheme="minorEastAsia" w:eastAsiaTheme="minorEastAsia" w:hAnsiTheme="minorEastAsia" w:hint="eastAsia"/>
          <w:spacing w:val="1"/>
        </w:rPr>
        <w:t>求めた</w:t>
      </w:r>
      <w:r w:rsidRPr="0010268B">
        <w:rPr>
          <w:rFonts w:asciiTheme="minorEastAsia" w:eastAsiaTheme="minorEastAsia" w:hAnsiTheme="minorEastAsia" w:cs="ＭＳ明朝" w:hint="eastAsia"/>
          <w:kern w:val="0"/>
        </w:rPr>
        <w:t>者に対する回答は、書面によって行う。</w:t>
      </w:r>
    </w:p>
    <w:p w:rsidR="00FD5CD6" w:rsidRPr="0010268B" w:rsidRDefault="008948A0" w:rsidP="008E2ED0">
      <w:pPr>
        <w:pStyle w:val="aff3"/>
        <w:ind w:firstLineChars="100" w:firstLine="257"/>
        <w:rPr>
          <w:rFonts w:asciiTheme="minorEastAsia" w:eastAsiaTheme="minorEastAsia" w:hAnsiTheme="minorEastAsia"/>
          <w:spacing w:val="1"/>
        </w:rPr>
      </w:pPr>
      <w:r w:rsidRPr="0010268B">
        <w:rPr>
          <w:rFonts w:asciiTheme="minorEastAsia" w:eastAsiaTheme="minorEastAsia" w:hAnsiTheme="minorEastAsia" w:hint="eastAsia"/>
        </w:rPr>
        <w:t xml:space="preserve">２　</w:t>
      </w:r>
      <w:r w:rsidRPr="0010268B">
        <w:rPr>
          <w:rFonts w:asciiTheme="minorEastAsia" w:eastAsiaTheme="minorEastAsia" w:hAnsiTheme="minorEastAsia" w:hint="eastAsia"/>
          <w:spacing w:val="1"/>
        </w:rPr>
        <w:t>入札参加資格の喪失</w:t>
      </w:r>
    </w:p>
    <w:p w:rsidR="008E2ED0" w:rsidRDefault="008948A0" w:rsidP="008E2ED0">
      <w:pPr>
        <w:pStyle w:val="aff3"/>
        <w:ind w:firstLineChars="300" w:firstLine="776"/>
        <w:rPr>
          <w:rFonts w:asciiTheme="minorEastAsia" w:eastAsiaTheme="minorEastAsia" w:hAnsiTheme="minorEastAsia"/>
          <w:spacing w:val="1"/>
        </w:rPr>
      </w:pPr>
      <w:r w:rsidRPr="0010268B">
        <w:rPr>
          <w:rFonts w:asciiTheme="minorEastAsia" w:eastAsiaTheme="minorEastAsia" w:hAnsiTheme="minorEastAsia" w:hint="eastAsia"/>
          <w:spacing w:val="1"/>
        </w:rPr>
        <w:t>入札参加資格</w:t>
      </w:r>
      <w:r w:rsidRPr="0010268B">
        <w:rPr>
          <w:rFonts w:asciiTheme="minorEastAsia" w:eastAsiaTheme="minorEastAsia" w:hAnsiTheme="minorEastAsia" w:hint="eastAsia"/>
        </w:rPr>
        <w:t>確認</w:t>
      </w:r>
      <w:r w:rsidRPr="0010268B">
        <w:rPr>
          <w:rFonts w:asciiTheme="minorEastAsia" w:eastAsiaTheme="minorEastAsia" w:hAnsiTheme="minorEastAsia" w:hint="eastAsia"/>
          <w:spacing w:val="1"/>
        </w:rPr>
        <w:t>通知を受けた後、次のいずれかに該当した者は、この工事</w:t>
      </w:r>
    </w:p>
    <w:p w:rsidR="00FD5CD6" w:rsidRPr="0010268B"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の入札に参加できない。</w:t>
      </w:r>
    </w:p>
    <w:p w:rsidR="00D4649F" w:rsidRPr="0010268B" w:rsidRDefault="0088540B" w:rsidP="008E2ED0">
      <w:pPr>
        <w:pStyle w:val="aff3"/>
        <w:ind w:firstLineChars="100" w:firstLine="259"/>
        <w:rPr>
          <w:rFonts w:asciiTheme="minorEastAsia" w:eastAsiaTheme="minorEastAsia" w:hAnsiTheme="minorEastAsia" w:cs="ＭＳ明朝"/>
          <w:kern w:val="0"/>
        </w:rPr>
      </w:pPr>
      <w:r w:rsidRPr="0010268B">
        <w:rPr>
          <w:rFonts w:asciiTheme="minorEastAsia" w:eastAsiaTheme="minorEastAsia" w:hAnsiTheme="minorEastAsia" w:hint="eastAsia"/>
          <w:spacing w:val="1"/>
        </w:rPr>
        <w:t>（</w:t>
      </w:r>
      <w:r w:rsidR="008948A0" w:rsidRPr="0010268B">
        <w:rPr>
          <w:rFonts w:asciiTheme="minorEastAsia" w:eastAsiaTheme="minorEastAsia" w:hAnsiTheme="minorEastAsia" w:hint="eastAsia"/>
          <w:spacing w:val="1"/>
        </w:rPr>
        <w:t>１</w:t>
      </w:r>
      <w:r w:rsidRPr="0010268B">
        <w:rPr>
          <w:rFonts w:asciiTheme="minorEastAsia" w:eastAsiaTheme="minorEastAsia" w:hAnsiTheme="minorEastAsia" w:hint="eastAsia"/>
          <w:spacing w:val="1"/>
        </w:rPr>
        <w:t>）</w:t>
      </w:r>
      <w:r w:rsidR="008948A0" w:rsidRPr="0010268B">
        <w:rPr>
          <w:rFonts w:asciiTheme="minorEastAsia" w:eastAsiaTheme="minorEastAsia" w:hAnsiTheme="minorEastAsia" w:hint="eastAsia"/>
          <w:spacing w:val="1"/>
        </w:rPr>
        <w:t>入札</w:t>
      </w:r>
      <w:r w:rsidR="008948A0" w:rsidRPr="0010268B">
        <w:rPr>
          <w:rFonts w:asciiTheme="minorEastAsia" w:eastAsiaTheme="minorEastAsia" w:hAnsiTheme="minorEastAsia" w:cs="ＭＳ明朝" w:hint="eastAsia"/>
          <w:kern w:val="0"/>
        </w:rPr>
        <w:t>参加資格のいずれかを満たさなくなった者。</w:t>
      </w:r>
    </w:p>
    <w:p w:rsidR="00FD5CD6" w:rsidRPr="0010268B" w:rsidRDefault="0088540B" w:rsidP="008E2ED0">
      <w:pPr>
        <w:pStyle w:val="aff3"/>
        <w:ind w:firstLineChars="100" w:firstLine="257"/>
        <w:rPr>
          <w:rFonts w:asciiTheme="minorEastAsia" w:eastAsiaTheme="minorEastAsia" w:hAnsiTheme="minorEastAsia"/>
          <w:spacing w:val="1"/>
        </w:rPr>
      </w:pPr>
      <w:r w:rsidRPr="0010268B">
        <w:rPr>
          <w:rFonts w:asciiTheme="minorEastAsia" w:eastAsiaTheme="minorEastAsia" w:hAnsiTheme="minorEastAsia" w:cs="ＭＳ明朝" w:hint="eastAsia"/>
          <w:kern w:val="0"/>
        </w:rPr>
        <w:t>（</w:t>
      </w:r>
      <w:r w:rsidR="008948A0" w:rsidRPr="0010268B">
        <w:rPr>
          <w:rFonts w:asciiTheme="minorEastAsia" w:eastAsiaTheme="minorEastAsia" w:hAnsiTheme="minorEastAsia" w:cs="ＭＳ明朝" w:hint="eastAsia"/>
          <w:kern w:val="0"/>
        </w:rPr>
        <w:t>２</w:t>
      </w:r>
      <w:r w:rsidRPr="0010268B">
        <w:rPr>
          <w:rFonts w:asciiTheme="minorEastAsia" w:eastAsiaTheme="minorEastAsia" w:hAnsiTheme="minorEastAsia" w:cs="ＭＳ明朝" w:hint="eastAsia"/>
          <w:kern w:val="0"/>
        </w:rPr>
        <w:t>）</w:t>
      </w:r>
      <w:r w:rsidR="008948A0" w:rsidRPr="0010268B">
        <w:rPr>
          <w:rFonts w:asciiTheme="minorEastAsia" w:eastAsiaTheme="minorEastAsia" w:hAnsiTheme="minorEastAsia" w:cs="ＭＳ明朝" w:hint="eastAsia"/>
          <w:kern w:val="0"/>
        </w:rPr>
        <w:t>入札</w:t>
      </w:r>
      <w:r w:rsidR="008948A0" w:rsidRPr="0010268B">
        <w:rPr>
          <w:rFonts w:asciiTheme="minorEastAsia" w:eastAsiaTheme="minorEastAsia" w:hAnsiTheme="minorEastAsia" w:hint="eastAsia"/>
          <w:spacing w:val="1"/>
        </w:rPr>
        <w:t>参加資格申請において、虚偽の申請をしたことが判明した者</w:t>
      </w:r>
    </w:p>
    <w:p w:rsidR="00FD5CD6" w:rsidRPr="0010268B" w:rsidRDefault="008948A0"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３　入札方法について</w:t>
      </w:r>
    </w:p>
    <w:p w:rsidR="008E2ED0" w:rsidRDefault="0088540B" w:rsidP="008E2ED0">
      <w:pPr>
        <w:pStyle w:val="aff3"/>
        <w:ind w:firstLineChars="100" w:firstLine="257"/>
        <w:rPr>
          <w:rFonts w:asciiTheme="minorEastAsia" w:eastAsiaTheme="minorEastAsia" w:hAnsiTheme="minorEastAsia" w:cs="ＭＳ明朝"/>
          <w:kern w:val="0"/>
        </w:rPr>
      </w:pPr>
      <w:r w:rsidRPr="0010268B">
        <w:rPr>
          <w:rFonts w:asciiTheme="minorEastAsia" w:eastAsiaTheme="minorEastAsia" w:hAnsiTheme="minorEastAsia" w:hint="eastAsia"/>
        </w:rPr>
        <w:t>（</w:t>
      </w:r>
      <w:r w:rsidR="008948A0" w:rsidRPr="0010268B">
        <w:rPr>
          <w:rFonts w:asciiTheme="minorEastAsia" w:eastAsiaTheme="minorEastAsia" w:hAnsiTheme="minorEastAsia" w:cs="ＭＳ明朝" w:hint="eastAsia"/>
          <w:kern w:val="0"/>
        </w:rPr>
        <w:t>１</w:t>
      </w:r>
      <w:r w:rsidRPr="0010268B">
        <w:rPr>
          <w:rFonts w:asciiTheme="minorEastAsia" w:eastAsiaTheme="minorEastAsia" w:hAnsiTheme="minorEastAsia" w:cs="ＭＳ明朝" w:hint="eastAsia"/>
          <w:kern w:val="0"/>
        </w:rPr>
        <w:t>）</w:t>
      </w:r>
      <w:r w:rsidR="000F25D3" w:rsidRPr="0010268B">
        <w:rPr>
          <w:rFonts w:asciiTheme="minorEastAsia" w:eastAsiaTheme="minorEastAsia" w:hAnsiTheme="minorEastAsia" w:cs="ＭＳ明朝" w:hint="eastAsia"/>
          <w:kern w:val="0"/>
        </w:rPr>
        <w:t>入札は、指定する日時、場所に入札参加者を招集し、入札箱に入札書を投入</w:t>
      </w:r>
    </w:p>
    <w:p w:rsidR="008948A0" w:rsidRPr="0010268B" w:rsidRDefault="000F25D3" w:rsidP="008E2ED0">
      <w:pPr>
        <w:pStyle w:val="aff3"/>
        <w:ind w:firstLineChars="300" w:firstLine="770"/>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する方法により行う。</w:t>
      </w:r>
      <w:r w:rsidR="008948A0" w:rsidRPr="0010268B">
        <w:rPr>
          <w:rFonts w:asciiTheme="minorEastAsia" w:eastAsiaTheme="minorEastAsia" w:hAnsiTheme="minorEastAsia" w:cs="ＭＳ明朝" w:hint="eastAsia"/>
          <w:kern w:val="0"/>
        </w:rPr>
        <w:t>郵便等による入札は、認めない。</w:t>
      </w:r>
    </w:p>
    <w:p w:rsidR="00E36FF3" w:rsidRDefault="0088540B" w:rsidP="008E2ED0">
      <w:pPr>
        <w:pStyle w:val="aff3"/>
        <w:ind w:firstLineChars="100" w:firstLine="257"/>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w:t>
      </w:r>
      <w:r w:rsidR="008948A0" w:rsidRPr="0010268B">
        <w:rPr>
          <w:rFonts w:asciiTheme="minorEastAsia" w:eastAsiaTheme="minorEastAsia" w:hAnsiTheme="minorEastAsia" w:cs="ＭＳ明朝" w:hint="eastAsia"/>
          <w:kern w:val="0"/>
        </w:rPr>
        <w:t>２</w:t>
      </w:r>
      <w:r w:rsidRPr="0010268B">
        <w:rPr>
          <w:rFonts w:asciiTheme="minorEastAsia" w:eastAsiaTheme="minorEastAsia" w:hAnsiTheme="minorEastAsia" w:cs="ＭＳ明朝" w:hint="eastAsia"/>
          <w:kern w:val="0"/>
        </w:rPr>
        <w:t>）</w:t>
      </w:r>
      <w:r w:rsidR="008948A0" w:rsidRPr="0010268B">
        <w:rPr>
          <w:rFonts w:asciiTheme="minorEastAsia" w:eastAsiaTheme="minorEastAsia" w:hAnsiTheme="minorEastAsia" w:cs="ＭＳ明朝" w:hint="eastAsia"/>
          <w:kern w:val="0"/>
        </w:rPr>
        <w:t>入札時刻に遅れた者は、入札に参加することができない。</w:t>
      </w:r>
    </w:p>
    <w:p w:rsidR="00DD77D5" w:rsidRDefault="00DD77D5" w:rsidP="008E2ED0">
      <w:pPr>
        <w:pStyle w:val="aff3"/>
        <w:ind w:firstLineChars="100" w:firstLine="257"/>
        <w:rPr>
          <w:rFonts w:asciiTheme="minorEastAsia" w:eastAsiaTheme="minorEastAsia" w:hAnsiTheme="minorEastAsia" w:cs="ＭＳ明朝"/>
          <w:kern w:val="0"/>
        </w:rPr>
      </w:pPr>
    </w:p>
    <w:p w:rsidR="00DD77D5" w:rsidRPr="0010268B" w:rsidRDefault="00DD77D5" w:rsidP="008E2ED0">
      <w:pPr>
        <w:pStyle w:val="aff3"/>
        <w:ind w:firstLineChars="100" w:firstLine="257"/>
        <w:rPr>
          <w:rFonts w:asciiTheme="minorEastAsia" w:eastAsiaTheme="minorEastAsia" w:hAnsiTheme="minorEastAsia" w:cs="ＭＳ明朝" w:hint="eastAsia"/>
          <w:kern w:val="0"/>
        </w:rPr>
      </w:pPr>
    </w:p>
    <w:p w:rsidR="008E2ED0" w:rsidRDefault="0088540B" w:rsidP="008E2ED0">
      <w:pPr>
        <w:pStyle w:val="aff3"/>
        <w:ind w:firstLineChars="100" w:firstLine="257"/>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lastRenderedPageBreak/>
        <w:t>（</w:t>
      </w:r>
      <w:r w:rsidR="008948A0" w:rsidRPr="0010268B">
        <w:rPr>
          <w:rFonts w:asciiTheme="minorEastAsia" w:eastAsiaTheme="minorEastAsia" w:hAnsiTheme="minorEastAsia" w:cs="ＭＳ明朝" w:hint="eastAsia"/>
          <w:kern w:val="0"/>
        </w:rPr>
        <w:t>３</w:t>
      </w:r>
      <w:r w:rsidRPr="0010268B">
        <w:rPr>
          <w:rFonts w:asciiTheme="minorEastAsia" w:eastAsiaTheme="minorEastAsia" w:hAnsiTheme="minorEastAsia" w:cs="ＭＳ明朝" w:hint="eastAsia"/>
          <w:kern w:val="0"/>
        </w:rPr>
        <w:t>）</w:t>
      </w:r>
      <w:r w:rsidR="00000B20" w:rsidRPr="0010268B">
        <w:rPr>
          <w:rFonts w:asciiTheme="minorEastAsia" w:eastAsiaTheme="minorEastAsia" w:hAnsiTheme="minorEastAsia" w:cs="ＭＳ明朝" w:hint="eastAsia"/>
          <w:kern w:val="0"/>
        </w:rPr>
        <w:t>入札参加者は</w:t>
      </w:r>
      <w:r w:rsidR="000F25D3" w:rsidRPr="0010268B">
        <w:rPr>
          <w:rFonts w:asciiTheme="minorEastAsia" w:eastAsiaTheme="minorEastAsia" w:hAnsiTheme="minorEastAsia" w:cs="ＭＳ明朝" w:hint="eastAsia"/>
          <w:kern w:val="0"/>
        </w:rPr>
        <w:t>、</w:t>
      </w:r>
      <w:r w:rsidR="00000B20" w:rsidRPr="0010268B">
        <w:rPr>
          <w:rFonts w:asciiTheme="minorEastAsia" w:eastAsiaTheme="minorEastAsia" w:hAnsiTheme="minorEastAsia" w:cs="ＭＳ明朝" w:hint="eastAsia"/>
          <w:kern w:val="0"/>
        </w:rPr>
        <w:t>消費税及び地方消費税に係る課税事業者であるか免税事業者</w:t>
      </w:r>
    </w:p>
    <w:p w:rsidR="008E2ED0" w:rsidRDefault="008E2ED0" w:rsidP="008E2ED0">
      <w:pPr>
        <w:pStyle w:val="aff3"/>
        <w:ind w:firstLineChars="200" w:firstLine="513"/>
        <w:rPr>
          <w:rFonts w:asciiTheme="minorEastAsia" w:eastAsiaTheme="minorEastAsia" w:hAnsiTheme="minorEastAsia" w:cs="ＭＳ明朝"/>
          <w:kern w:val="0"/>
        </w:rPr>
      </w:pPr>
      <w:r>
        <w:rPr>
          <w:rFonts w:asciiTheme="minorEastAsia" w:eastAsiaTheme="minorEastAsia" w:hAnsiTheme="minorEastAsia" w:cs="ＭＳ明朝" w:hint="eastAsia"/>
          <w:kern w:val="0"/>
        </w:rPr>
        <w:t xml:space="preserve">　</w:t>
      </w:r>
      <w:r w:rsidR="00000B20" w:rsidRPr="0010268B">
        <w:rPr>
          <w:rFonts w:asciiTheme="minorEastAsia" w:eastAsiaTheme="minorEastAsia" w:hAnsiTheme="minorEastAsia" w:cs="ＭＳ明朝" w:hint="eastAsia"/>
          <w:kern w:val="0"/>
        </w:rPr>
        <w:t>であるかを問わず、見積もった契約金額の</w:t>
      </w:r>
      <w:r w:rsidR="00000B20" w:rsidRPr="0010268B">
        <w:rPr>
          <w:rFonts w:asciiTheme="minorEastAsia" w:eastAsiaTheme="minorEastAsia" w:hAnsiTheme="minorEastAsia" w:cs="ＭＳ明朝"/>
          <w:kern w:val="0"/>
        </w:rPr>
        <w:t>10</w:t>
      </w:r>
      <w:r w:rsidR="00000B20" w:rsidRPr="0010268B">
        <w:rPr>
          <w:rFonts w:asciiTheme="minorEastAsia" w:eastAsiaTheme="minorEastAsia" w:hAnsiTheme="minorEastAsia" w:cs="ＭＳ明朝" w:hint="eastAsia"/>
          <w:kern w:val="0"/>
        </w:rPr>
        <w:t>8</w:t>
      </w:r>
      <w:r w:rsidR="00000B20" w:rsidRPr="0010268B">
        <w:rPr>
          <w:rFonts w:asciiTheme="minorEastAsia" w:eastAsiaTheme="minorEastAsia" w:hAnsiTheme="minorEastAsia" w:cs="ＭＳ明朝"/>
          <w:kern w:val="0"/>
        </w:rPr>
        <w:t xml:space="preserve"> </w:t>
      </w:r>
      <w:r w:rsidR="00000B20" w:rsidRPr="0010268B">
        <w:rPr>
          <w:rFonts w:asciiTheme="minorEastAsia" w:eastAsiaTheme="minorEastAsia" w:hAnsiTheme="minorEastAsia" w:cs="ＭＳ明朝" w:hint="eastAsia"/>
          <w:kern w:val="0"/>
        </w:rPr>
        <w:t>分の</w:t>
      </w:r>
      <w:r w:rsidR="00000B20" w:rsidRPr="0010268B">
        <w:rPr>
          <w:rFonts w:asciiTheme="minorEastAsia" w:eastAsiaTheme="minorEastAsia" w:hAnsiTheme="minorEastAsia" w:cs="ＭＳ明朝"/>
          <w:kern w:val="0"/>
        </w:rPr>
        <w:t xml:space="preserve">100 </w:t>
      </w:r>
      <w:r w:rsidR="00000B20" w:rsidRPr="0010268B">
        <w:rPr>
          <w:rFonts w:asciiTheme="minorEastAsia" w:eastAsiaTheme="minorEastAsia" w:hAnsiTheme="minorEastAsia" w:cs="ＭＳ明朝" w:hint="eastAsia"/>
          <w:kern w:val="0"/>
        </w:rPr>
        <w:t>に相当する金額を入</w:t>
      </w:r>
    </w:p>
    <w:p w:rsidR="008E2ED0" w:rsidRDefault="00000B20" w:rsidP="008E2ED0">
      <w:pPr>
        <w:pStyle w:val="aff3"/>
        <w:ind w:firstLineChars="200" w:firstLine="513"/>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札書に記載すること。</w:t>
      </w:r>
      <w:r w:rsidR="008948A0" w:rsidRPr="0010268B">
        <w:rPr>
          <w:rFonts w:asciiTheme="minorEastAsia" w:eastAsiaTheme="minorEastAsia" w:hAnsiTheme="minorEastAsia" w:cs="ＭＳ明朝" w:hint="eastAsia"/>
          <w:kern w:val="0"/>
        </w:rPr>
        <w:t>落札決定に当たっては、入札書に記載された金額に当該金</w:t>
      </w:r>
    </w:p>
    <w:p w:rsidR="008E2ED0" w:rsidRDefault="008948A0" w:rsidP="008E2ED0">
      <w:pPr>
        <w:pStyle w:val="aff3"/>
        <w:ind w:firstLineChars="200" w:firstLine="513"/>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額の</w:t>
      </w:r>
      <w:r w:rsidRPr="0010268B">
        <w:rPr>
          <w:rFonts w:asciiTheme="minorEastAsia" w:eastAsiaTheme="minorEastAsia" w:hAnsiTheme="minorEastAsia" w:cs="ＭＳ明朝"/>
          <w:kern w:val="0"/>
        </w:rPr>
        <w:t xml:space="preserve">100 </w:t>
      </w:r>
      <w:r w:rsidRPr="0010268B">
        <w:rPr>
          <w:rFonts w:asciiTheme="minorEastAsia" w:eastAsiaTheme="minorEastAsia" w:hAnsiTheme="minorEastAsia" w:cs="ＭＳ明朝" w:hint="eastAsia"/>
          <w:kern w:val="0"/>
        </w:rPr>
        <w:t>分の８に相当する額を加算した金額</w:t>
      </w:r>
      <w:r w:rsidR="0088540B" w:rsidRPr="0010268B">
        <w:rPr>
          <w:rFonts w:asciiTheme="minorEastAsia" w:eastAsiaTheme="minorEastAsia" w:hAnsiTheme="minorEastAsia" w:cs="ＭＳ明朝" w:hint="eastAsia"/>
          <w:kern w:val="0"/>
        </w:rPr>
        <w:t>（</w:t>
      </w:r>
      <w:r w:rsidRPr="0010268B">
        <w:rPr>
          <w:rFonts w:asciiTheme="minorEastAsia" w:eastAsiaTheme="minorEastAsia" w:hAnsiTheme="minorEastAsia" w:cs="ＭＳ明朝" w:hint="eastAsia"/>
          <w:kern w:val="0"/>
        </w:rPr>
        <w:t>当該金額に１円未満の端数があ</w:t>
      </w:r>
    </w:p>
    <w:p w:rsidR="00E36FF3" w:rsidRPr="0010268B" w:rsidRDefault="008948A0" w:rsidP="008E2ED0">
      <w:pPr>
        <w:pStyle w:val="aff3"/>
        <w:ind w:firstLineChars="200" w:firstLine="513"/>
        <w:rPr>
          <w:rFonts w:asciiTheme="minorEastAsia" w:eastAsiaTheme="minorEastAsia" w:hAnsiTheme="minorEastAsia" w:cs="ＭＳ明朝"/>
          <w:kern w:val="0"/>
        </w:rPr>
      </w:pPr>
      <w:r w:rsidRPr="0010268B">
        <w:rPr>
          <w:rFonts w:asciiTheme="minorEastAsia" w:eastAsiaTheme="minorEastAsia" w:hAnsiTheme="minorEastAsia" w:cs="ＭＳ明朝" w:hint="eastAsia"/>
          <w:kern w:val="0"/>
        </w:rPr>
        <w:t>るときは、その端数金額を切り捨てた金額</w:t>
      </w:r>
      <w:r w:rsidR="0088540B" w:rsidRPr="0010268B">
        <w:rPr>
          <w:rFonts w:asciiTheme="minorEastAsia" w:eastAsiaTheme="minorEastAsia" w:hAnsiTheme="minorEastAsia" w:cs="ＭＳ明朝" w:hint="eastAsia"/>
          <w:kern w:val="0"/>
        </w:rPr>
        <w:t>）</w:t>
      </w:r>
      <w:r w:rsidRPr="0010268B">
        <w:rPr>
          <w:rFonts w:asciiTheme="minorEastAsia" w:eastAsiaTheme="minorEastAsia" w:hAnsiTheme="minorEastAsia" w:cs="ＭＳ明朝" w:hint="eastAsia"/>
          <w:kern w:val="0"/>
        </w:rPr>
        <w:t>をもって落札価格とする</w:t>
      </w:r>
      <w:r w:rsidR="00000B20" w:rsidRPr="0010268B">
        <w:rPr>
          <w:rFonts w:asciiTheme="minorEastAsia" w:eastAsiaTheme="minorEastAsia" w:hAnsiTheme="minorEastAsia" w:cs="ＭＳ明朝" w:hint="eastAsia"/>
          <w:kern w:val="0"/>
        </w:rPr>
        <w:t>。</w:t>
      </w:r>
    </w:p>
    <w:p w:rsidR="00E36FF3" w:rsidRPr="0010268B" w:rsidRDefault="008948A0" w:rsidP="008E2ED0">
      <w:pPr>
        <w:pStyle w:val="aff3"/>
        <w:ind w:firstLineChars="100" w:firstLine="257"/>
        <w:rPr>
          <w:rFonts w:asciiTheme="minorEastAsia" w:eastAsiaTheme="minorEastAsia" w:hAnsiTheme="minorEastAsia" w:cs="‚l‚r –¾’©"/>
          <w:kern w:val="0"/>
        </w:rPr>
      </w:pPr>
      <w:r w:rsidRPr="0010268B">
        <w:rPr>
          <w:rFonts w:asciiTheme="minorEastAsia" w:eastAsiaTheme="minorEastAsia" w:hAnsiTheme="minorEastAsia" w:cs="‚l‚r –¾’©" w:hint="eastAsia"/>
          <w:kern w:val="0"/>
        </w:rPr>
        <w:t>４　工事費内訳書の提出について</w:t>
      </w:r>
    </w:p>
    <w:p w:rsidR="008E2ED0" w:rsidRDefault="000F25D3" w:rsidP="008E2ED0">
      <w:pPr>
        <w:pStyle w:val="aff3"/>
        <w:ind w:firstLineChars="100" w:firstLine="257"/>
        <w:rPr>
          <w:rFonts w:asciiTheme="minorEastAsia" w:eastAsiaTheme="minorEastAsia" w:hAnsiTheme="minorEastAsia" w:cs="ＭＳ 明朝"/>
          <w:kern w:val="0"/>
        </w:rPr>
      </w:pPr>
      <w:r w:rsidRPr="0010268B">
        <w:rPr>
          <w:rFonts w:asciiTheme="minorEastAsia" w:eastAsiaTheme="minorEastAsia" w:hAnsiTheme="minorEastAsia" w:cs="ＭＳ 明朝" w:hint="eastAsia"/>
          <w:kern w:val="0"/>
        </w:rPr>
        <w:t>（１）</w:t>
      </w:r>
      <w:r w:rsidR="008948A0" w:rsidRPr="0010268B">
        <w:rPr>
          <w:rFonts w:asciiTheme="minorEastAsia" w:eastAsiaTheme="minorEastAsia" w:hAnsiTheme="minorEastAsia" w:cs="ＭＳ 明朝" w:hint="eastAsia"/>
          <w:kern w:val="0"/>
        </w:rPr>
        <w:t>建設工事</w:t>
      </w:r>
      <w:r w:rsidR="008948A0" w:rsidRPr="0010268B">
        <w:rPr>
          <w:rFonts w:asciiTheme="minorEastAsia" w:eastAsiaTheme="minorEastAsia" w:hAnsiTheme="minorEastAsia" w:hint="eastAsia"/>
          <w:spacing w:val="1"/>
        </w:rPr>
        <w:t>に係る入札</w:t>
      </w:r>
      <w:r w:rsidR="008948A0" w:rsidRPr="0010268B">
        <w:rPr>
          <w:rFonts w:asciiTheme="minorEastAsia" w:eastAsiaTheme="minorEastAsia" w:hAnsiTheme="minorEastAsia" w:cs="ＭＳ明朝-WinCharSetFFFF-H" w:hint="eastAsia"/>
          <w:kern w:val="0"/>
        </w:rPr>
        <w:t>において</w:t>
      </w:r>
      <w:r w:rsidR="008948A0" w:rsidRPr="0010268B">
        <w:rPr>
          <w:rFonts w:asciiTheme="minorEastAsia" w:eastAsiaTheme="minorEastAsia" w:hAnsiTheme="minorEastAsia" w:cs="ＭＳ 明朝" w:hint="eastAsia"/>
          <w:kern w:val="0"/>
        </w:rPr>
        <w:t>、入札参加者は、入札書の投かんに際し、全員</w:t>
      </w:r>
    </w:p>
    <w:p w:rsidR="008E2ED0" w:rsidRDefault="008948A0" w:rsidP="008E2ED0">
      <w:pPr>
        <w:pStyle w:val="aff3"/>
        <w:ind w:firstLineChars="300" w:firstLine="770"/>
        <w:rPr>
          <w:rFonts w:asciiTheme="minorEastAsia" w:eastAsiaTheme="minorEastAsia" w:hAnsiTheme="minorEastAsia" w:cs="ＭＳ 明朝"/>
          <w:kern w:val="0"/>
        </w:rPr>
      </w:pPr>
      <w:r w:rsidRPr="0010268B">
        <w:rPr>
          <w:rFonts w:asciiTheme="minorEastAsia" w:eastAsiaTheme="minorEastAsia" w:hAnsiTheme="minorEastAsia" w:cs="ＭＳ 明朝" w:hint="eastAsia"/>
          <w:kern w:val="0"/>
        </w:rPr>
        <w:t>必ず入札書に記載される入札金額に係る工事費内訳書を提出しなければなら</w:t>
      </w:r>
    </w:p>
    <w:p w:rsidR="00717EB9" w:rsidRPr="0010268B" w:rsidRDefault="008948A0" w:rsidP="008E2ED0">
      <w:pPr>
        <w:pStyle w:val="aff3"/>
        <w:ind w:firstLineChars="300" w:firstLine="770"/>
        <w:rPr>
          <w:rFonts w:asciiTheme="minorEastAsia" w:eastAsiaTheme="minorEastAsia" w:hAnsiTheme="minorEastAsia" w:cs="ＭＳ 明朝"/>
          <w:kern w:val="0"/>
        </w:rPr>
      </w:pPr>
      <w:r w:rsidRPr="0010268B">
        <w:rPr>
          <w:rFonts w:asciiTheme="minorEastAsia" w:eastAsiaTheme="minorEastAsia" w:hAnsiTheme="minorEastAsia" w:cs="ＭＳ 明朝" w:hint="eastAsia"/>
          <w:kern w:val="0"/>
        </w:rPr>
        <w:t>ない。</w:t>
      </w:r>
    </w:p>
    <w:p w:rsidR="008E2ED0" w:rsidRDefault="000F25D3" w:rsidP="008E2ED0">
      <w:pPr>
        <w:pStyle w:val="aff3"/>
        <w:ind w:firstLineChars="100" w:firstLine="259"/>
        <w:rPr>
          <w:rFonts w:asciiTheme="minorEastAsia" w:eastAsiaTheme="minorEastAsia" w:hAnsiTheme="minorEastAsia" w:cs="ＭＳ 明朝"/>
          <w:kern w:val="0"/>
        </w:rPr>
      </w:pPr>
      <w:r w:rsidRPr="0010268B">
        <w:rPr>
          <w:rFonts w:asciiTheme="minorEastAsia" w:eastAsiaTheme="minorEastAsia" w:hAnsiTheme="minorEastAsia" w:hint="eastAsia"/>
          <w:spacing w:val="1"/>
        </w:rPr>
        <w:t>（２）</w:t>
      </w:r>
      <w:r w:rsidR="0011550F" w:rsidRPr="0010268B">
        <w:rPr>
          <w:rFonts w:asciiTheme="minorEastAsia" w:eastAsiaTheme="minorEastAsia" w:hAnsiTheme="minorEastAsia" w:cs="ＭＳ 明朝" w:hint="eastAsia"/>
          <w:kern w:val="0"/>
        </w:rPr>
        <w:t>工事費内訳書の作成を代理人に委任すること及び</w:t>
      </w:r>
      <w:r w:rsidR="008948A0" w:rsidRPr="0010268B">
        <w:rPr>
          <w:rFonts w:asciiTheme="minorEastAsia" w:eastAsiaTheme="minorEastAsia" w:hAnsiTheme="minorEastAsia" w:cs="ＭＳ 明朝" w:hint="eastAsia"/>
          <w:kern w:val="0"/>
        </w:rPr>
        <w:t>その場で作成することは</w:t>
      </w:r>
      <w:r w:rsidRPr="0010268B">
        <w:rPr>
          <w:rFonts w:asciiTheme="minorEastAsia" w:eastAsiaTheme="minorEastAsia" w:hAnsiTheme="minorEastAsia" w:cs="ＭＳ 明朝" w:hint="eastAsia"/>
          <w:kern w:val="0"/>
        </w:rPr>
        <w:t>、</w:t>
      </w:r>
    </w:p>
    <w:p w:rsidR="00D4649F" w:rsidRPr="0010268B" w:rsidRDefault="008948A0" w:rsidP="008E2ED0">
      <w:pPr>
        <w:pStyle w:val="aff3"/>
        <w:ind w:firstLineChars="300" w:firstLine="770"/>
        <w:rPr>
          <w:rFonts w:asciiTheme="minorEastAsia" w:eastAsiaTheme="minorEastAsia" w:hAnsiTheme="minorEastAsia" w:cs="ＭＳ 明朝"/>
          <w:kern w:val="0"/>
        </w:rPr>
      </w:pPr>
      <w:r w:rsidRPr="0010268B">
        <w:rPr>
          <w:rFonts w:asciiTheme="minorEastAsia" w:eastAsiaTheme="minorEastAsia" w:hAnsiTheme="minorEastAsia" w:cs="ＭＳ 明朝" w:hint="eastAsia"/>
          <w:kern w:val="0"/>
        </w:rPr>
        <w:t>認め</w:t>
      </w:r>
      <w:r w:rsidR="000F25D3" w:rsidRPr="0010268B">
        <w:rPr>
          <w:rFonts w:asciiTheme="minorEastAsia" w:eastAsiaTheme="minorEastAsia" w:hAnsiTheme="minorEastAsia" w:cs="ＭＳ 明朝" w:hint="eastAsia"/>
          <w:kern w:val="0"/>
        </w:rPr>
        <w:t>ない。</w:t>
      </w:r>
    </w:p>
    <w:p w:rsidR="00E36FF3" w:rsidRPr="0010268B" w:rsidRDefault="00E36FF3" w:rsidP="0010268B">
      <w:pPr>
        <w:pStyle w:val="aff3"/>
        <w:rPr>
          <w:rFonts w:asciiTheme="minorEastAsia" w:eastAsiaTheme="minorEastAsia" w:hAnsiTheme="minorEastAsia"/>
          <w:spacing w:val="1"/>
        </w:rPr>
      </w:pPr>
    </w:p>
    <w:p w:rsidR="00FD5CD6" w:rsidRPr="0010268B" w:rsidRDefault="008948A0" w:rsidP="0010268B">
      <w:pPr>
        <w:pStyle w:val="aff3"/>
        <w:rPr>
          <w:rFonts w:asciiTheme="minorEastAsia" w:eastAsiaTheme="minorEastAsia" w:hAnsiTheme="minorEastAsia"/>
        </w:rPr>
      </w:pPr>
      <w:r w:rsidRPr="0010268B">
        <w:rPr>
          <w:rFonts w:asciiTheme="minorEastAsia" w:eastAsiaTheme="minorEastAsia" w:hAnsiTheme="minorEastAsia" w:hint="eastAsia"/>
          <w:spacing w:val="1"/>
        </w:rPr>
        <w:t xml:space="preserve">第５　</w:t>
      </w:r>
      <w:r w:rsidRPr="0010268B">
        <w:rPr>
          <w:rFonts w:asciiTheme="minorEastAsia" w:eastAsiaTheme="minorEastAsia" w:hAnsiTheme="minorEastAsia" w:hint="eastAsia"/>
        </w:rPr>
        <w:t>入札保証</w:t>
      </w:r>
    </w:p>
    <w:p w:rsidR="00FD5CD6" w:rsidRPr="0010268B" w:rsidRDefault="008948A0" w:rsidP="008E2ED0">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免除する。</w:t>
      </w:r>
    </w:p>
    <w:p w:rsidR="00FD5CD6" w:rsidRPr="0010268B" w:rsidRDefault="00FD5CD6" w:rsidP="0010268B">
      <w:pPr>
        <w:pStyle w:val="aff3"/>
        <w:rPr>
          <w:rFonts w:asciiTheme="minorEastAsia" w:eastAsiaTheme="minorEastAsia" w:hAnsiTheme="minorEastAsia"/>
          <w:spacing w:val="1"/>
        </w:rPr>
      </w:pPr>
    </w:p>
    <w:p w:rsidR="00FD5CD6" w:rsidRPr="0010268B" w:rsidRDefault="008948A0" w:rsidP="0010268B">
      <w:pPr>
        <w:pStyle w:val="aff3"/>
        <w:rPr>
          <w:rFonts w:asciiTheme="minorEastAsia" w:eastAsiaTheme="minorEastAsia" w:hAnsiTheme="minorEastAsia"/>
          <w:spacing w:val="1"/>
        </w:rPr>
      </w:pPr>
      <w:r w:rsidRPr="0010268B">
        <w:rPr>
          <w:rFonts w:asciiTheme="minorEastAsia" w:eastAsiaTheme="minorEastAsia" w:hAnsiTheme="minorEastAsia" w:hint="eastAsia"/>
          <w:spacing w:val="1"/>
        </w:rPr>
        <w:t>第６　無効の入札</w:t>
      </w:r>
    </w:p>
    <w:p w:rsidR="009A2F3C" w:rsidRDefault="008E2ED0" w:rsidP="009A2F3C">
      <w:pPr>
        <w:pStyle w:val="aff3"/>
        <w:ind w:firstLineChars="300" w:firstLine="776"/>
        <w:rPr>
          <w:rFonts w:asciiTheme="minorEastAsia" w:eastAsiaTheme="minorEastAsia" w:hAnsiTheme="minorEastAsia"/>
          <w:spacing w:val="1"/>
        </w:rPr>
      </w:pPr>
      <w:r>
        <w:rPr>
          <w:rFonts w:asciiTheme="minorEastAsia" w:eastAsiaTheme="minorEastAsia" w:hAnsiTheme="minorEastAsia" w:hint="eastAsia"/>
          <w:spacing w:val="1"/>
        </w:rPr>
        <w:t>センター</w:t>
      </w:r>
      <w:r w:rsidR="009A2F3C">
        <w:rPr>
          <w:rFonts w:asciiTheme="minorEastAsia" w:eastAsiaTheme="minorEastAsia" w:hAnsiTheme="minorEastAsia" w:hint="eastAsia"/>
          <w:spacing w:val="1"/>
        </w:rPr>
        <w:t>が個別に定める一般</w:t>
      </w:r>
      <w:r w:rsidR="008948A0" w:rsidRPr="0010268B">
        <w:rPr>
          <w:rFonts w:asciiTheme="minorEastAsia" w:eastAsiaTheme="minorEastAsia" w:hAnsiTheme="minorEastAsia" w:hint="eastAsia"/>
          <w:spacing w:val="1"/>
        </w:rPr>
        <w:t>競争入札心得</w:t>
      </w:r>
      <w:r>
        <w:rPr>
          <w:rFonts w:asciiTheme="minorEastAsia" w:eastAsiaTheme="minorEastAsia" w:hAnsiTheme="minorEastAsia" w:hint="eastAsia"/>
          <w:spacing w:val="1"/>
        </w:rPr>
        <w:t>（</w:t>
      </w:r>
      <w:r w:rsidR="00DE2A1F" w:rsidRPr="0010268B">
        <w:rPr>
          <w:rFonts w:asciiTheme="minorEastAsia" w:eastAsiaTheme="minorEastAsia" w:hAnsiTheme="minorEastAsia" w:hint="eastAsia"/>
          <w:spacing w:val="1"/>
        </w:rPr>
        <w:t>以下</w:t>
      </w:r>
      <w:r w:rsidR="000F25D3" w:rsidRPr="0010268B">
        <w:rPr>
          <w:rFonts w:asciiTheme="minorEastAsia" w:eastAsiaTheme="minorEastAsia" w:hAnsiTheme="minorEastAsia" w:hint="eastAsia"/>
          <w:spacing w:val="1"/>
        </w:rPr>
        <w:t>「心得」という</w:t>
      </w:r>
      <w:r w:rsidR="00DE2A1F" w:rsidRPr="0010268B">
        <w:rPr>
          <w:rFonts w:asciiTheme="minorEastAsia" w:eastAsiaTheme="minorEastAsia" w:hAnsiTheme="minorEastAsia" w:hint="eastAsia"/>
          <w:spacing w:val="1"/>
        </w:rPr>
        <w:t>。</w:t>
      </w:r>
      <w:r w:rsidR="0088540B" w:rsidRPr="0010268B">
        <w:rPr>
          <w:rFonts w:asciiTheme="minorEastAsia" w:eastAsiaTheme="minorEastAsia" w:hAnsiTheme="minorEastAsia" w:hint="eastAsia"/>
          <w:spacing w:val="1"/>
        </w:rPr>
        <w:t>）</w:t>
      </w:r>
      <w:r w:rsidR="008948A0" w:rsidRPr="0010268B">
        <w:rPr>
          <w:rFonts w:asciiTheme="minorEastAsia" w:eastAsiaTheme="minorEastAsia" w:hAnsiTheme="minorEastAsia" w:hint="eastAsia"/>
          <w:spacing w:val="1"/>
        </w:rPr>
        <w:t>第９条に</w:t>
      </w:r>
    </w:p>
    <w:p w:rsidR="00D4649F" w:rsidRPr="0010268B" w:rsidRDefault="008948A0" w:rsidP="009A2F3C">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該当した入札は、無効とする。</w:t>
      </w:r>
    </w:p>
    <w:p w:rsidR="00FD5CD6" w:rsidRPr="009A2F3C" w:rsidRDefault="00FD5CD6" w:rsidP="0010268B">
      <w:pPr>
        <w:pStyle w:val="aff3"/>
        <w:rPr>
          <w:rFonts w:asciiTheme="minorEastAsia" w:eastAsiaTheme="minorEastAsia" w:hAnsiTheme="minorEastAsia"/>
          <w:spacing w:val="1"/>
        </w:rPr>
      </w:pPr>
    </w:p>
    <w:p w:rsidR="00FD5CD6" w:rsidRPr="0010268B" w:rsidRDefault="008948A0" w:rsidP="0010268B">
      <w:pPr>
        <w:pStyle w:val="aff3"/>
        <w:rPr>
          <w:rFonts w:asciiTheme="minorEastAsia" w:eastAsiaTheme="minorEastAsia" w:hAnsiTheme="minorEastAsia"/>
          <w:spacing w:val="1"/>
        </w:rPr>
      </w:pPr>
      <w:r w:rsidRPr="0010268B">
        <w:rPr>
          <w:rFonts w:asciiTheme="minorEastAsia" w:eastAsiaTheme="minorEastAsia" w:hAnsiTheme="minorEastAsia" w:hint="eastAsia"/>
          <w:spacing w:val="1"/>
        </w:rPr>
        <w:t>第７　失格の入札</w:t>
      </w:r>
    </w:p>
    <w:p w:rsidR="00D4649F" w:rsidRPr="0010268B" w:rsidRDefault="008948A0" w:rsidP="008E2ED0">
      <w:pPr>
        <w:pStyle w:val="aff3"/>
        <w:ind w:firstLineChars="300" w:firstLine="776"/>
        <w:rPr>
          <w:rFonts w:asciiTheme="minorEastAsia" w:eastAsiaTheme="minorEastAsia" w:hAnsiTheme="minorEastAsia"/>
          <w:spacing w:val="1"/>
        </w:rPr>
      </w:pPr>
      <w:r w:rsidRPr="0010268B">
        <w:rPr>
          <w:rFonts w:asciiTheme="minorEastAsia" w:eastAsiaTheme="minorEastAsia" w:hAnsiTheme="minorEastAsia" w:hint="eastAsia"/>
          <w:spacing w:val="1"/>
        </w:rPr>
        <w:t>心得第10条に該当した入札者は、失格とする。</w:t>
      </w:r>
    </w:p>
    <w:p w:rsidR="00D4649F" w:rsidRPr="0010268B" w:rsidRDefault="00D4649F" w:rsidP="0010268B">
      <w:pPr>
        <w:pStyle w:val="aff3"/>
        <w:rPr>
          <w:rFonts w:asciiTheme="minorEastAsia" w:eastAsiaTheme="minorEastAsia" w:hAnsiTheme="minorEastAsia"/>
          <w:spacing w:val="1"/>
        </w:rPr>
      </w:pPr>
    </w:p>
    <w:p w:rsidR="00FD5CD6" w:rsidRPr="0010268B" w:rsidRDefault="008948A0" w:rsidP="0010268B">
      <w:pPr>
        <w:pStyle w:val="aff3"/>
        <w:rPr>
          <w:rFonts w:asciiTheme="minorEastAsia" w:eastAsiaTheme="minorEastAsia" w:hAnsiTheme="minorEastAsia"/>
        </w:rPr>
      </w:pPr>
      <w:r w:rsidRPr="0010268B">
        <w:rPr>
          <w:rFonts w:asciiTheme="minorEastAsia" w:eastAsiaTheme="minorEastAsia" w:hAnsiTheme="minorEastAsia" w:hint="eastAsia"/>
        </w:rPr>
        <w:t>第８　落札決定の方法</w:t>
      </w:r>
    </w:p>
    <w:p w:rsidR="008E2ED0" w:rsidRDefault="008948A0" w:rsidP="008E2ED0">
      <w:pPr>
        <w:pStyle w:val="aff3"/>
        <w:ind w:firstLineChars="300" w:firstLine="776"/>
        <w:rPr>
          <w:rFonts w:asciiTheme="minorEastAsia" w:eastAsiaTheme="minorEastAsia" w:hAnsiTheme="minorEastAsia"/>
          <w:spacing w:val="1"/>
        </w:rPr>
      </w:pPr>
      <w:r w:rsidRPr="0010268B">
        <w:rPr>
          <w:rFonts w:asciiTheme="minorEastAsia" w:eastAsiaTheme="minorEastAsia" w:hAnsiTheme="minorEastAsia" w:hint="eastAsia"/>
          <w:spacing w:val="1"/>
        </w:rPr>
        <w:t>開札後、再度入札を行う場合を除いて、入札書記載金額が予定価格の制限の</w:t>
      </w:r>
    </w:p>
    <w:p w:rsidR="008E2ED0"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範囲内にあり、かつ、</w:t>
      </w:r>
      <w:r w:rsidR="008E2ED0" w:rsidRPr="0010268B">
        <w:rPr>
          <w:rFonts w:asciiTheme="minorEastAsia" w:eastAsiaTheme="minorEastAsia" w:hAnsiTheme="minorEastAsia" w:hint="eastAsia"/>
          <w:spacing w:val="1"/>
        </w:rPr>
        <w:t>最低制限価格が設定された入札にあっては、入札書記載</w:t>
      </w:r>
    </w:p>
    <w:p w:rsidR="008E2ED0" w:rsidRDefault="008E2ED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金額が予定価格と最低制限価格の範囲内で最も低い金額の入札を行った者</w:t>
      </w:r>
      <w:r w:rsidR="008948A0" w:rsidRPr="0010268B">
        <w:rPr>
          <w:rFonts w:asciiTheme="minorEastAsia" w:eastAsiaTheme="minorEastAsia" w:hAnsiTheme="minorEastAsia" w:hint="eastAsia"/>
          <w:spacing w:val="1"/>
        </w:rPr>
        <w:t>を落</w:t>
      </w:r>
    </w:p>
    <w:p w:rsidR="00FD5CD6" w:rsidRPr="0010268B"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札者とする。</w:t>
      </w:r>
    </w:p>
    <w:p w:rsidR="004C66A4" w:rsidRPr="0010268B" w:rsidRDefault="004C66A4" w:rsidP="0010268B">
      <w:pPr>
        <w:pStyle w:val="aff3"/>
        <w:rPr>
          <w:rFonts w:asciiTheme="minorEastAsia" w:eastAsiaTheme="minorEastAsia" w:hAnsiTheme="minorEastAsia"/>
        </w:rPr>
      </w:pPr>
    </w:p>
    <w:p w:rsidR="00FD5CD6" w:rsidRPr="0010268B" w:rsidRDefault="008948A0" w:rsidP="0010268B">
      <w:pPr>
        <w:pStyle w:val="aff3"/>
        <w:rPr>
          <w:rFonts w:asciiTheme="minorEastAsia" w:eastAsiaTheme="minorEastAsia" w:hAnsiTheme="minorEastAsia"/>
        </w:rPr>
      </w:pPr>
      <w:r w:rsidRPr="0010268B">
        <w:rPr>
          <w:rFonts w:asciiTheme="minorEastAsia" w:eastAsiaTheme="minorEastAsia" w:hAnsiTheme="minorEastAsia" w:hint="eastAsia"/>
        </w:rPr>
        <w:t>第</w:t>
      </w:r>
      <w:r w:rsidR="008E2ED0">
        <w:rPr>
          <w:rFonts w:asciiTheme="minorEastAsia" w:eastAsiaTheme="minorEastAsia" w:hAnsiTheme="minorEastAsia" w:hint="eastAsia"/>
        </w:rPr>
        <w:t>９</w:t>
      </w:r>
      <w:r w:rsidRPr="0010268B">
        <w:rPr>
          <w:rFonts w:asciiTheme="minorEastAsia" w:eastAsiaTheme="minorEastAsia" w:hAnsiTheme="minorEastAsia" w:hint="eastAsia"/>
        </w:rPr>
        <w:t xml:space="preserve">　契約保証</w:t>
      </w:r>
    </w:p>
    <w:p w:rsidR="008E2ED0" w:rsidRDefault="008948A0" w:rsidP="008E2ED0">
      <w:pPr>
        <w:pStyle w:val="aff3"/>
        <w:ind w:firstLineChars="300" w:firstLine="776"/>
        <w:rPr>
          <w:rFonts w:asciiTheme="minorEastAsia" w:eastAsiaTheme="minorEastAsia" w:hAnsiTheme="minorEastAsia"/>
          <w:spacing w:val="1"/>
        </w:rPr>
      </w:pPr>
      <w:r w:rsidRPr="0010268B">
        <w:rPr>
          <w:rFonts w:asciiTheme="minorEastAsia" w:eastAsiaTheme="minorEastAsia" w:hAnsiTheme="minorEastAsia" w:hint="eastAsia"/>
          <w:spacing w:val="1"/>
        </w:rPr>
        <w:t>この工事の落札者は、工事請負契約の締結に当たり、契約の保証として請負</w:t>
      </w:r>
    </w:p>
    <w:p w:rsidR="008E2ED0"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代金額の</w:t>
      </w:r>
      <w:r w:rsidRPr="0010268B">
        <w:rPr>
          <w:rFonts w:asciiTheme="minorEastAsia" w:eastAsiaTheme="minorEastAsia" w:hAnsiTheme="minorEastAsia"/>
          <w:spacing w:val="1"/>
        </w:rPr>
        <w:t>10</w:t>
      </w:r>
      <w:r w:rsidRPr="0010268B">
        <w:rPr>
          <w:rFonts w:asciiTheme="minorEastAsia" w:eastAsiaTheme="minorEastAsia" w:hAnsiTheme="minorEastAsia" w:hint="eastAsia"/>
          <w:spacing w:val="1"/>
        </w:rPr>
        <w:t>分の１以上の金額を保証する次の各号のいずれかを納付し、又は提</w:t>
      </w:r>
    </w:p>
    <w:p w:rsidR="004A7F30" w:rsidRPr="0010268B"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出しなければならない。</w:t>
      </w:r>
    </w:p>
    <w:p w:rsidR="00FD5CD6" w:rsidRPr="0010268B" w:rsidRDefault="008948A0" w:rsidP="008E2ED0">
      <w:pPr>
        <w:pStyle w:val="aff3"/>
        <w:ind w:firstLineChars="100" w:firstLine="257"/>
        <w:rPr>
          <w:rFonts w:asciiTheme="minorEastAsia" w:eastAsiaTheme="minorEastAsia" w:hAnsiTheme="minorEastAsia"/>
          <w:spacing w:val="1"/>
        </w:rPr>
      </w:pPr>
      <w:r w:rsidRPr="0010268B">
        <w:rPr>
          <w:rFonts w:asciiTheme="minorEastAsia" w:eastAsiaTheme="minorEastAsia" w:hAnsiTheme="minorEastAsia" w:hint="eastAsia"/>
        </w:rPr>
        <w:t xml:space="preserve">１　</w:t>
      </w:r>
      <w:r w:rsidRPr="0010268B">
        <w:rPr>
          <w:rFonts w:asciiTheme="minorEastAsia" w:eastAsiaTheme="minorEastAsia" w:hAnsiTheme="minorEastAsia" w:hint="eastAsia"/>
          <w:spacing w:val="1"/>
        </w:rPr>
        <w:t>保証金</w:t>
      </w:r>
      <w:r w:rsidR="0088540B" w:rsidRPr="0010268B">
        <w:rPr>
          <w:rFonts w:asciiTheme="minorEastAsia" w:eastAsiaTheme="minorEastAsia" w:hAnsiTheme="minorEastAsia" w:hint="eastAsia"/>
          <w:spacing w:val="1"/>
        </w:rPr>
        <w:t>（</w:t>
      </w:r>
      <w:r w:rsidRPr="0010268B">
        <w:rPr>
          <w:rFonts w:asciiTheme="minorEastAsia" w:eastAsiaTheme="minorEastAsia" w:hAnsiTheme="minorEastAsia" w:hint="eastAsia"/>
          <w:spacing w:val="1"/>
        </w:rPr>
        <w:t>現金に限る。</w:t>
      </w:r>
      <w:r w:rsidR="0088540B" w:rsidRPr="0010268B">
        <w:rPr>
          <w:rFonts w:asciiTheme="minorEastAsia" w:eastAsiaTheme="minorEastAsia" w:hAnsiTheme="minorEastAsia" w:hint="eastAsia"/>
          <w:spacing w:val="1"/>
        </w:rPr>
        <w:t>）</w:t>
      </w:r>
    </w:p>
    <w:p w:rsidR="008E2ED0" w:rsidRDefault="008948A0"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２　債務の不履行により生ずる損害金の支払を保証する金融機関又は保証事業会</w:t>
      </w:r>
    </w:p>
    <w:p w:rsidR="00FD5CD6" w:rsidRPr="0010268B" w:rsidRDefault="008948A0" w:rsidP="008E2ED0">
      <w:pPr>
        <w:pStyle w:val="aff3"/>
        <w:ind w:firstLineChars="200" w:firstLine="518"/>
        <w:rPr>
          <w:rFonts w:asciiTheme="minorEastAsia" w:eastAsiaTheme="minorEastAsia" w:hAnsiTheme="minorEastAsia"/>
        </w:rPr>
      </w:pPr>
      <w:r w:rsidRPr="0010268B">
        <w:rPr>
          <w:rFonts w:asciiTheme="minorEastAsia" w:eastAsiaTheme="minorEastAsia" w:hAnsiTheme="minorEastAsia" w:hint="eastAsia"/>
          <w:spacing w:val="1"/>
        </w:rPr>
        <w:t>社の保証書</w:t>
      </w:r>
    </w:p>
    <w:p w:rsidR="008E2ED0" w:rsidRDefault="008948A0"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３　債務の不履行により生ずる損害をてん補する履行保証保険による保証に係る</w:t>
      </w:r>
    </w:p>
    <w:p w:rsidR="00FD5CD6" w:rsidRPr="0010268B"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証券</w:t>
      </w:r>
    </w:p>
    <w:p w:rsidR="00FD5CD6" w:rsidRPr="0010268B" w:rsidRDefault="008948A0"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４　債務の履行を保証する公共工事履行保証証券</w:t>
      </w:r>
    </w:p>
    <w:p w:rsidR="00FD5CD6" w:rsidRDefault="00FD5CD6" w:rsidP="0010268B">
      <w:pPr>
        <w:pStyle w:val="aff3"/>
        <w:rPr>
          <w:rFonts w:asciiTheme="minorEastAsia" w:eastAsiaTheme="minorEastAsia" w:hAnsiTheme="minorEastAsia"/>
          <w:spacing w:val="1"/>
        </w:rPr>
      </w:pPr>
    </w:p>
    <w:p w:rsidR="00DD77D5" w:rsidRPr="0010268B" w:rsidRDefault="00DD77D5" w:rsidP="0010268B">
      <w:pPr>
        <w:pStyle w:val="aff3"/>
        <w:rPr>
          <w:rFonts w:asciiTheme="minorEastAsia" w:eastAsiaTheme="minorEastAsia" w:hAnsiTheme="minorEastAsia" w:hint="eastAsia"/>
          <w:spacing w:val="1"/>
        </w:rPr>
      </w:pPr>
    </w:p>
    <w:p w:rsidR="00FD5CD6" w:rsidRPr="0010268B" w:rsidRDefault="008948A0" w:rsidP="0010268B">
      <w:pPr>
        <w:pStyle w:val="aff3"/>
        <w:rPr>
          <w:rFonts w:asciiTheme="minorEastAsia" w:eastAsiaTheme="minorEastAsia" w:hAnsiTheme="minorEastAsia"/>
          <w:spacing w:val="1"/>
        </w:rPr>
      </w:pPr>
      <w:r w:rsidRPr="0010268B">
        <w:rPr>
          <w:rFonts w:asciiTheme="minorEastAsia" w:eastAsiaTheme="minorEastAsia" w:hAnsiTheme="minorEastAsia" w:hint="eastAsia"/>
          <w:spacing w:val="1"/>
        </w:rPr>
        <w:lastRenderedPageBreak/>
        <w:t>第</w:t>
      </w:r>
      <w:r w:rsidR="00CA199E" w:rsidRPr="0010268B">
        <w:rPr>
          <w:rFonts w:asciiTheme="minorEastAsia" w:eastAsiaTheme="minorEastAsia" w:hAnsiTheme="minorEastAsia" w:hint="eastAsia"/>
          <w:spacing w:val="1"/>
        </w:rPr>
        <w:t>1</w:t>
      </w:r>
      <w:r w:rsidR="008E2ED0">
        <w:rPr>
          <w:rFonts w:asciiTheme="minorEastAsia" w:eastAsiaTheme="minorEastAsia" w:hAnsiTheme="minorEastAsia" w:hint="eastAsia"/>
          <w:spacing w:val="1"/>
        </w:rPr>
        <w:t>0</w:t>
      </w:r>
      <w:r w:rsidRPr="0010268B">
        <w:rPr>
          <w:rFonts w:asciiTheme="minorEastAsia" w:eastAsiaTheme="minorEastAsia" w:hAnsiTheme="minorEastAsia" w:hint="eastAsia"/>
          <w:spacing w:val="1"/>
        </w:rPr>
        <w:t xml:space="preserve">　その他の留意事項</w:t>
      </w:r>
    </w:p>
    <w:p w:rsidR="004A7F30" w:rsidRPr="0010268B" w:rsidRDefault="008948A0"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１　この入札への参加者は、心得を了知すること。</w:t>
      </w:r>
    </w:p>
    <w:p w:rsidR="008E2ED0" w:rsidRDefault="008948A0"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２　この入札は、入札参加資格確認申請を行った者が</w:t>
      </w:r>
      <w:r w:rsidR="000F25D3" w:rsidRPr="0010268B">
        <w:rPr>
          <w:rFonts w:asciiTheme="minorEastAsia" w:eastAsiaTheme="minorEastAsia" w:hAnsiTheme="minorEastAsia" w:hint="eastAsia"/>
          <w:spacing w:val="1"/>
        </w:rPr>
        <w:t>な</w:t>
      </w:r>
      <w:r w:rsidRPr="0010268B">
        <w:rPr>
          <w:rFonts w:asciiTheme="minorEastAsia" w:eastAsiaTheme="minorEastAsia" w:hAnsiTheme="minorEastAsia" w:hint="eastAsia"/>
          <w:spacing w:val="1"/>
        </w:rPr>
        <w:t>い場合又は入札辞退等に</w:t>
      </w:r>
    </w:p>
    <w:p w:rsidR="008E2ED0"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より入札参加者が</w:t>
      </w:r>
      <w:r w:rsidR="000F25D3" w:rsidRPr="0010268B">
        <w:rPr>
          <w:rFonts w:asciiTheme="minorEastAsia" w:eastAsiaTheme="minorEastAsia" w:hAnsiTheme="minorEastAsia" w:hint="eastAsia"/>
          <w:spacing w:val="1"/>
        </w:rPr>
        <w:t>な</w:t>
      </w:r>
      <w:r w:rsidRPr="0010268B">
        <w:rPr>
          <w:rFonts w:asciiTheme="minorEastAsia" w:eastAsiaTheme="minorEastAsia" w:hAnsiTheme="minorEastAsia" w:hint="eastAsia"/>
          <w:spacing w:val="1"/>
        </w:rPr>
        <w:t>くなった場合には行わない。ただし、入札参加が受理され</w:t>
      </w:r>
    </w:p>
    <w:p w:rsidR="008E2ED0"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た者が１者</w:t>
      </w:r>
      <w:r w:rsidR="000F25D3" w:rsidRPr="0010268B">
        <w:rPr>
          <w:rFonts w:asciiTheme="minorEastAsia" w:eastAsiaTheme="minorEastAsia" w:hAnsiTheme="minorEastAsia" w:hint="eastAsia"/>
          <w:spacing w:val="1"/>
        </w:rPr>
        <w:t>のときは</w:t>
      </w:r>
      <w:r w:rsidRPr="0010268B">
        <w:rPr>
          <w:rFonts w:asciiTheme="minorEastAsia" w:eastAsiaTheme="minorEastAsia" w:hAnsiTheme="minorEastAsia" w:hint="eastAsia"/>
          <w:spacing w:val="1"/>
        </w:rPr>
        <w:t>、当該入札参加者が入札を辞退し、又は入札参加資格を喪</w:t>
      </w:r>
    </w:p>
    <w:p w:rsidR="00FD5CD6" w:rsidRPr="0010268B"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失しない限りは入札を行う。</w:t>
      </w:r>
    </w:p>
    <w:p w:rsidR="008E2ED0" w:rsidRDefault="008948A0" w:rsidP="008E2ED0">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３　この入札において一度提出された入札書及び</w:t>
      </w:r>
      <w:r w:rsidRPr="0010268B">
        <w:rPr>
          <w:rFonts w:asciiTheme="minorEastAsia" w:eastAsiaTheme="minorEastAsia" w:hAnsiTheme="minorEastAsia" w:hint="eastAsia"/>
        </w:rPr>
        <w:t>工事費内訳書</w:t>
      </w:r>
      <w:r w:rsidRPr="0010268B">
        <w:rPr>
          <w:rFonts w:asciiTheme="minorEastAsia" w:eastAsiaTheme="minorEastAsia" w:hAnsiTheme="minorEastAsia" w:hint="eastAsia"/>
          <w:spacing w:val="1"/>
        </w:rPr>
        <w:t>は差し替え、訂正</w:t>
      </w:r>
    </w:p>
    <w:p w:rsidR="004A7F30" w:rsidRPr="0010268B" w:rsidRDefault="008948A0" w:rsidP="008E2ED0">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等をすることはできない。</w:t>
      </w:r>
    </w:p>
    <w:p w:rsidR="008E2ED0" w:rsidRDefault="008948A0"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４　この入札において提出された申請書等は返却しない。また、提出期限後の差し</w:t>
      </w:r>
    </w:p>
    <w:p w:rsidR="00FD5CD6" w:rsidRPr="0010268B" w:rsidRDefault="008948A0" w:rsidP="008E2ED0">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替え</w:t>
      </w:r>
      <w:r w:rsidR="000F25D3" w:rsidRPr="0010268B">
        <w:rPr>
          <w:rFonts w:asciiTheme="minorEastAsia" w:eastAsiaTheme="minorEastAsia" w:hAnsiTheme="minorEastAsia" w:hint="eastAsia"/>
        </w:rPr>
        <w:t>や</w:t>
      </w:r>
      <w:r w:rsidRPr="0010268B">
        <w:rPr>
          <w:rFonts w:asciiTheme="minorEastAsia" w:eastAsiaTheme="minorEastAsia" w:hAnsiTheme="minorEastAsia" w:hint="eastAsia"/>
        </w:rPr>
        <w:t>訂正等は認めない。</w:t>
      </w:r>
    </w:p>
    <w:p w:rsidR="00FD5CD6" w:rsidRPr="0010268B" w:rsidRDefault="008948A0"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５　申請書等の作成及び提出に係る費用は申請者の負担とする。</w:t>
      </w:r>
    </w:p>
    <w:p w:rsidR="008E2ED0" w:rsidRDefault="008948A0"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６　申請書等は、入札参加資格の確認以外の目的では使用しない</w:t>
      </w:r>
      <w:r w:rsidR="000F25D3" w:rsidRPr="0010268B">
        <w:rPr>
          <w:rFonts w:asciiTheme="minorEastAsia" w:eastAsiaTheme="minorEastAsia" w:hAnsiTheme="minorEastAsia" w:hint="eastAsia"/>
        </w:rPr>
        <w:t>。必要によりこれ</w:t>
      </w:r>
    </w:p>
    <w:p w:rsidR="00FD5CD6" w:rsidRPr="0010268B" w:rsidRDefault="000F25D3" w:rsidP="008E2ED0">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を前記以外の目的で使用するときは、あらかじめ申請者</w:t>
      </w:r>
      <w:r w:rsidRPr="0010268B">
        <w:rPr>
          <w:rFonts w:asciiTheme="minorEastAsia" w:eastAsiaTheme="minorEastAsia" w:hAnsiTheme="minorEastAsia" w:cs="MS-Mincho" w:hint="eastAsia"/>
          <w:kern w:val="0"/>
        </w:rPr>
        <w:t>の承諾を得るものとする</w:t>
      </w:r>
      <w:r w:rsidR="008948A0" w:rsidRPr="0010268B">
        <w:rPr>
          <w:rFonts w:asciiTheme="minorEastAsia" w:eastAsiaTheme="minorEastAsia" w:hAnsiTheme="minorEastAsia" w:hint="eastAsia"/>
        </w:rPr>
        <w:t>。</w:t>
      </w:r>
    </w:p>
    <w:p w:rsidR="008E2ED0" w:rsidRDefault="008948A0" w:rsidP="008E2ED0">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７　申請書等及び追加書類への虚偽の記載が判明した場合には、当該申請を無効と</w:t>
      </w:r>
    </w:p>
    <w:p w:rsidR="00FD5CD6" w:rsidRPr="0010268B" w:rsidRDefault="008948A0" w:rsidP="008E2ED0">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する。</w:t>
      </w:r>
    </w:p>
    <w:p w:rsidR="003A2986" w:rsidRDefault="008948A0"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８　契約締結までの間</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仮契約締結後の本契約成立までの間を含む。</w:t>
      </w:r>
      <w:r w:rsidR="0088540B" w:rsidRPr="0010268B">
        <w:rPr>
          <w:rFonts w:asciiTheme="minorEastAsia" w:eastAsiaTheme="minorEastAsia" w:hAnsiTheme="minorEastAsia" w:hint="eastAsia"/>
        </w:rPr>
        <w:t>）</w:t>
      </w:r>
      <w:r w:rsidRPr="0010268B">
        <w:rPr>
          <w:rFonts w:asciiTheme="minorEastAsia" w:eastAsiaTheme="minorEastAsia" w:hAnsiTheme="minorEastAsia" w:hint="eastAsia"/>
        </w:rPr>
        <w:t>に次</w:t>
      </w:r>
      <w:r w:rsidR="00A11C44" w:rsidRPr="0010268B">
        <w:rPr>
          <w:rFonts w:asciiTheme="minorEastAsia" w:eastAsiaTheme="minorEastAsia" w:hAnsiTheme="minorEastAsia" w:hint="eastAsia"/>
        </w:rPr>
        <w:t>のいず</w:t>
      </w:r>
    </w:p>
    <w:p w:rsidR="003A2986" w:rsidRDefault="00A11C44"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れか</w:t>
      </w:r>
      <w:r w:rsidR="008948A0" w:rsidRPr="0010268B">
        <w:rPr>
          <w:rFonts w:asciiTheme="minorEastAsia" w:eastAsiaTheme="minorEastAsia" w:hAnsiTheme="minorEastAsia" w:hint="eastAsia"/>
        </w:rPr>
        <w:t>に該当した場合には、落札決定を取り消すこと又は契約を締結しないことが</w:t>
      </w:r>
    </w:p>
    <w:p w:rsidR="00FD5CD6" w:rsidRPr="0010268B" w:rsidRDefault="008948A0"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ある。</w:t>
      </w:r>
    </w:p>
    <w:p w:rsidR="00FD5CD6" w:rsidRPr="0010268B" w:rsidRDefault="0088540B"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１</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高知県建設工事指名停止措置要綱の対象となる事案に該当したとき。</w:t>
      </w:r>
    </w:p>
    <w:p w:rsidR="003A2986" w:rsidRDefault="0088540B"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２</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高知県建設工事指名停止措置要綱又は指名回避措置基準要領による措置を受</w:t>
      </w:r>
    </w:p>
    <w:p w:rsidR="00FD5CD6" w:rsidRPr="0010268B" w:rsidRDefault="008948A0" w:rsidP="003A2986">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けたとき。</w:t>
      </w:r>
    </w:p>
    <w:p w:rsidR="00FD5CD6" w:rsidRPr="0010268B" w:rsidRDefault="0088540B"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３</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建設業法第28条第３項又は第５項の規定による営業停止処分を受けたとき。</w:t>
      </w:r>
    </w:p>
    <w:p w:rsidR="003A2986" w:rsidRDefault="0088540B"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４</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高知県の事務及び事業における暴力団の排除に関する規程第２条第２項第５</w:t>
      </w:r>
    </w:p>
    <w:p w:rsidR="00FD5CD6" w:rsidRPr="0010268B" w:rsidRDefault="008948A0" w:rsidP="003A2986">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号に掲げる排除措置対象者に該当したとき。</w:t>
      </w:r>
    </w:p>
    <w:p w:rsidR="003A2986" w:rsidRDefault="0088540B"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５</w:t>
      </w:r>
      <w:r w:rsidRPr="0010268B">
        <w:rPr>
          <w:rFonts w:asciiTheme="minorEastAsia" w:eastAsiaTheme="minorEastAsia" w:hAnsiTheme="minorEastAsia" w:hint="eastAsia"/>
        </w:rPr>
        <w:t>）</w:t>
      </w:r>
      <w:r w:rsidR="008948A0" w:rsidRPr="0010268B">
        <w:rPr>
          <w:rFonts w:asciiTheme="minorEastAsia" w:eastAsiaTheme="minorEastAsia" w:hAnsiTheme="minorEastAsia" w:hint="eastAsia"/>
        </w:rPr>
        <w:t>その他の事由により第１又は個別事項に定める入札参加資格要件のいずれか</w:t>
      </w:r>
    </w:p>
    <w:p w:rsidR="00FD5CD6" w:rsidRPr="0010268B" w:rsidRDefault="008948A0" w:rsidP="003A2986">
      <w:pPr>
        <w:pStyle w:val="aff3"/>
        <w:ind w:firstLineChars="300" w:firstLine="770"/>
        <w:rPr>
          <w:rFonts w:asciiTheme="minorEastAsia" w:eastAsiaTheme="minorEastAsia" w:hAnsiTheme="minorEastAsia"/>
        </w:rPr>
      </w:pPr>
      <w:r w:rsidRPr="0010268B">
        <w:rPr>
          <w:rFonts w:asciiTheme="minorEastAsia" w:eastAsiaTheme="minorEastAsia" w:hAnsiTheme="minorEastAsia" w:hint="eastAsia"/>
        </w:rPr>
        <w:t>を喪失したとき。</w:t>
      </w:r>
    </w:p>
    <w:p w:rsidR="003A2986" w:rsidRDefault="008948A0"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９　落札者は、契約締結の前に、工事施工中常駐させる現場代理人及びこの入札の</w:t>
      </w:r>
    </w:p>
    <w:p w:rsidR="003A2986" w:rsidRDefault="008948A0"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参加資格確認申請で提出した配置予定技術者について、別に定める「現場代理人・</w:t>
      </w:r>
    </w:p>
    <w:p w:rsidR="003A2986" w:rsidRDefault="008948A0" w:rsidP="003A2986">
      <w:pPr>
        <w:pStyle w:val="aff3"/>
        <w:ind w:firstLineChars="200" w:firstLine="513"/>
        <w:rPr>
          <w:rFonts w:asciiTheme="minorEastAsia" w:eastAsiaTheme="minorEastAsia" w:hAnsiTheme="minorEastAsia" w:cs="ＭＳ明朝"/>
          <w:kern w:val="0"/>
        </w:rPr>
      </w:pPr>
      <w:r w:rsidRPr="0010268B">
        <w:rPr>
          <w:rFonts w:asciiTheme="minorEastAsia" w:eastAsiaTheme="minorEastAsia" w:hAnsiTheme="minorEastAsia" w:hint="eastAsia"/>
        </w:rPr>
        <w:t>技術者届」により届け出なければならない。</w:t>
      </w:r>
      <w:r w:rsidRPr="0010268B">
        <w:rPr>
          <w:rFonts w:asciiTheme="minorEastAsia" w:eastAsiaTheme="minorEastAsia" w:hAnsiTheme="minorEastAsia" w:cs="ＭＳ明朝" w:hint="eastAsia"/>
          <w:kern w:val="0"/>
        </w:rPr>
        <w:t>別途指定する日までに届出がない場</w:t>
      </w:r>
    </w:p>
    <w:p w:rsidR="003A2986" w:rsidRDefault="008948A0"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cs="ＭＳ明朝" w:hint="eastAsia"/>
          <w:kern w:val="0"/>
        </w:rPr>
        <w:t>合には、</w:t>
      </w:r>
      <w:r w:rsidRPr="0010268B">
        <w:rPr>
          <w:rFonts w:asciiTheme="minorEastAsia" w:eastAsiaTheme="minorEastAsia" w:hAnsiTheme="minorEastAsia" w:hint="eastAsia"/>
        </w:rPr>
        <w:t>落札決定の取り消しを行うことがある。また、契約締結後に現場代理人</w:t>
      </w:r>
    </w:p>
    <w:p w:rsidR="003A2986" w:rsidRDefault="008948A0"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の常駐又は専任の技術者の配置が困難となった場合には、契約の解除を行うこと</w:t>
      </w:r>
    </w:p>
    <w:p w:rsidR="00FD5CD6" w:rsidRPr="0010268B" w:rsidRDefault="008948A0"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hint="eastAsia"/>
        </w:rPr>
        <w:t>がある。</w:t>
      </w:r>
    </w:p>
    <w:p w:rsidR="004A7F30" w:rsidRPr="0010268B" w:rsidRDefault="008948A0" w:rsidP="003A2986">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10　契約書の案及びその書式は、</w:t>
      </w:r>
      <w:r w:rsidR="003A2986">
        <w:rPr>
          <w:rFonts w:asciiTheme="minorEastAsia" w:eastAsiaTheme="minorEastAsia" w:hAnsiTheme="minorEastAsia" w:hint="eastAsia"/>
          <w:spacing w:val="1"/>
        </w:rPr>
        <w:t>センター</w:t>
      </w:r>
      <w:r w:rsidRPr="0010268B">
        <w:rPr>
          <w:rFonts w:asciiTheme="minorEastAsia" w:eastAsiaTheme="minorEastAsia" w:hAnsiTheme="minorEastAsia" w:hint="eastAsia"/>
          <w:spacing w:val="1"/>
        </w:rPr>
        <w:t>において閲覧することができる。</w:t>
      </w:r>
    </w:p>
    <w:p w:rsidR="003A2986" w:rsidRDefault="008948A0" w:rsidP="003A2986">
      <w:pPr>
        <w:pStyle w:val="aff3"/>
        <w:ind w:firstLineChars="100" w:firstLine="259"/>
        <w:rPr>
          <w:rFonts w:asciiTheme="minorEastAsia" w:eastAsiaTheme="minorEastAsia" w:hAnsiTheme="minorEastAsia"/>
          <w:spacing w:val="1"/>
        </w:rPr>
      </w:pPr>
      <w:r w:rsidRPr="0010268B">
        <w:rPr>
          <w:rFonts w:asciiTheme="minorEastAsia" w:eastAsiaTheme="minorEastAsia" w:hAnsiTheme="minorEastAsia" w:hint="eastAsia"/>
          <w:spacing w:val="1"/>
        </w:rPr>
        <w:t>11　落札者は、契約締結時に中間前金払又は部分払のいずれかの支払方法を選択</w:t>
      </w:r>
    </w:p>
    <w:p w:rsidR="00D4649F" w:rsidRPr="0010268B" w:rsidRDefault="008948A0" w:rsidP="003A2986">
      <w:pPr>
        <w:pStyle w:val="aff3"/>
        <w:ind w:firstLineChars="200" w:firstLine="518"/>
        <w:rPr>
          <w:rFonts w:asciiTheme="minorEastAsia" w:eastAsiaTheme="minorEastAsia" w:hAnsiTheme="minorEastAsia"/>
          <w:spacing w:val="1"/>
        </w:rPr>
      </w:pPr>
      <w:r w:rsidRPr="0010268B">
        <w:rPr>
          <w:rFonts w:asciiTheme="minorEastAsia" w:eastAsiaTheme="minorEastAsia" w:hAnsiTheme="minorEastAsia" w:hint="eastAsia"/>
          <w:spacing w:val="1"/>
        </w:rPr>
        <w:t>できる。ただし、契約締結後</w:t>
      </w:r>
      <w:r w:rsidR="00000B20" w:rsidRPr="0010268B">
        <w:rPr>
          <w:rFonts w:asciiTheme="minorEastAsia" w:eastAsiaTheme="minorEastAsia" w:hAnsiTheme="minorEastAsia" w:hint="eastAsia"/>
          <w:spacing w:val="1"/>
        </w:rPr>
        <w:t>の</w:t>
      </w:r>
      <w:r w:rsidRPr="0010268B">
        <w:rPr>
          <w:rFonts w:asciiTheme="minorEastAsia" w:eastAsiaTheme="minorEastAsia" w:hAnsiTheme="minorEastAsia" w:hint="eastAsia"/>
          <w:spacing w:val="1"/>
        </w:rPr>
        <w:t>支払方法の変更</w:t>
      </w:r>
      <w:r w:rsidR="00000B20" w:rsidRPr="0010268B">
        <w:rPr>
          <w:rFonts w:asciiTheme="minorEastAsia" w:eastAsiaTheme="minorEastAsia" w:hAnsiTheme="minorEastAsia" w:hint="eastAsia"/>
          <w:spacing w:val="1"/>
        </w:rPr>
        <w:t>は、</w:t>
      </w:r>
      <w:r w:rsidRPr="0010268B">
        <w:rPr>
          <w:rFonts w:asciiTheme="minorEastAsia" w:eastAsiaTheme="minorEastAsia" w:hAnsiTheme="minorEastAsia" w:hint="eastAsia"/>
          <w:spacing w:val="1"/>
        </w:rPr>
        <w:t>認めない。</w:t>
      </w:r>
    </w:p>
    <w:p w:rsidR="00A74CB0" w:rsidRPr="0010268B" w:rsidRDefault="008948A0" w:rsidP="003A2986">
      <w:pPr>
        <w:pStyle w:val="aff3"/>
        <w:ind w:firstLineChars="100" w:firstLine="257"/>
        <w:rPr>
          <w:rFonts w:asciiTheme="minorEastAsia" w:eastAsiaTheme="minorEastAsia" w:hAnsiTheme="minorEastAsia" w:cs="ＭＳ Ｐゴシック"/>
          <w:kern w:val="0"/>
        </w:rPr>
      </w:pPr>
      <w:r w:rsidRPr="0010268B">
        <w:rPr>
          <w:rFonts w:asciiTheme="minorEastAsia" w:eastAsiaTheme="minorEastAsia" w:hAnsiTheme="minorEastAsia" w:hint="eastAsia"/>
        </w:rPr>
        <w:t>12　この入札の</w:t>
      </w:r>
      <w:r w:rsidRPr="0010268B">
        <w:rPr>
          <w:rFonts w:asciiTheme="minorEastAsia" w:eastAsiaTheme="minorEastAsia" w:hAnsiTheme="minorEastAsia" w:cs="ＭＳ Ｐゴシック"/>
          <w:kern w:val="0"/>
        </w:rPr>
        <w:t>手続において使用する言語</w:t>
      </w:r>
      <w:r w:rsidRPr="0010268B">
        <w:rPr>
          <w:rFonts w:asciiTheme="minorEastAsia" w:eastAsiaTheme="minorEastAsia" w:hAnsiTheme="minorEastAsia" w:cs="ＭＳ Ｐゴシック" w:hint="eastAsia"/>
          <w:kern w:val="0"/>
        </w:rPr>
        <w:t>は</w:t>
      </w:r>
      <w:r w:rsidRPr="0010268B">
        <w:rPr>
          <w:rFonts w:asciiTheme="minorEastAsia" w:eastAsiaTheme="minorEastAsia" w:hAnsiTheme="minorEastAsia" w:cs="ＭＳ Ｐゴシック"/>
          <w:kern w:val="0"/>
        </w:rPr>
        <w:t>日本語</w:t>
      </w:r>
      <w:r w:rsidRPr="0010268B">
        <w:rPr>
          <w:rFonts w:asciiTheme="minorEastAsia" w:eastAsiaTheme="minorEastAsia" w:hAnsiTheme="minorEastAsia" w:cs="ＭＳ Ｐゴシック" w:hint="eastAsia"/>
          <w:kern w:val="0"/>
        </w:rPr>
        <w:t>とし、通貨は</w:t>
      </w:r>
      <w:r w:rsidRPr="0010268B">
        <w:rPr>
          <w:rFonts w:asciiTheme="minorEastAsia" w:eastAsiaTheme="minorEastAsia" w:hAnsiTheme="minorEastAsia" w:cs="ＭＳ Ｐゴシック"/>
          <w:kern w:val="0"/>
        </w:rPr>
        <w:t>日本国通貨</w:t>
      </w:r>
      <w:r w:rsidRPr="0010268B">
        <w:rPr>
          <w:rFonts w:asciiTheme="minorEastAsia" w:eastAsiaTheme="minorEastAsia" w:hAnsiTheme="minorEastAsia" w:cs="ＭＳ Ｐゴシック" w:hint="eastAsia"/>
          <w:kern w:val="0"/>
        </w:rPr>
        <w:t>とする</w:t>
      </w:r>
      <w:r w:rsidRPr="0010268B">
        <w:rPr>
          <w:rFonts w:asciiTheme="minorEastAsia" w:eastAsiaTheme="minorEastAsia" w:hAnsiTheme="minorEastAsia" w:cs="ＭＳ Ｐゴシック"/>
          <w:kern w:val="0"/>
        </w:rPr>
        <w:t>。</w:t>
      </w:r>
    </w:p>
    <w:p w:rsidR="00DD77D5" w:rsidRDefault="00DD77D5" w:rsidP="003A2986">
      <w:pPr>
        <w:pStyle w:val="aff3"/>
        <w:ind w:firstLineChars="100" w:firstLine="257"/>
        <w:rPr>
          <w:rFonts w:asciiTheme="minorEastAsia" w:eastAsiaTheme="minorEastAsia" w:hAnsiTheme="minorEastAsia" w:cs="ＭＳ Ｐゴシック"/>
          <w:kern w:val="0"/>
        </w:rPr>
      </w:pPr>
    </w:p>
    <w:p w:rsidR="00DD77D5" w:rsidRDefault="00DD77D5" w:rsidP="003A2986">
      <w:pPr>
        <w:pStyle w:val="aff3"/>
        <w:ind w:firstLineChars="100" w:firstLine="257"/>
        <w:rPr>
          <w:rFonts w:asciiTheme="minorEastAsia" w:eastAsiaTheme="minorEastAsia" w:hAnsiTheme="minorEastAsia" w:cs="ＭＳ Ｐゴシック"/>
          <w:kern w:val="0"/>
        </w:rPr>
      </w:pPr>
    </w:p>
    <w:p w:rsidR="00DD77D5" w:rsidRDefault="00DD77D5" w:rsidP="003A2986">
      <w:pPr>
        <w:pStyle w:val="aff3"/>
        <w:ind w:firstLineChars="100" w:firstLine="257"/>
        <w:rPr>
          <w:rFonts w:asciiTheme="minorEastAsia" w:eastAsiaTheme="minorEastAsia" w:hAnsiTheme="minorEastAsia" w:cs="ＭＳ Ｐゴシック"/>
          <w:kern w:val="0"/>
        </w:rPr>
      </w:pPr>
    </w:p>
    <w:p w:rsidR="00DD77D5" w:rsidRDefault="00DD77D5" w:rsidP="003A2986">
      <w:pPr>
        <w:pStyle w:val="aff3"/>
        <w:ind w:firstLineChars="100" w:firstLine="257"/>
        <w:rPr>
          <w:rFonts w:asciiTheme="minorEastAsia" w:eastAsiaTheme="minorEastAsia" w:hAnsiTheme="minorEastAsia" w:cs="ＭＳ Ｐゴシック"/>
          <w:kern w:val="0"/>
        </w:rPr>
      </w:pPr>
    </w:p>
    <w:p w:rsidR="003A2986" w:rsidRDefault="00000B20" w:rsidP="003A2986">
      <w:pPr>
        <w:pStyle w:val="aff3"/>
        <w:ind w:firstLineChars="100" w:firstLine="257"/>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lastRenderedPageBreak/>
        <w:t>13　この工事において、工事を施工するために締結した下請契約の請負代金の額</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（当該下請契約が２以上あるときは、それらの請負代金の額の総額）が、</w:t>
      </w:r>
      <w:r w:rsidR="002A4AC1" w:rsidRPr="0010268B">
        <w:rPr>
          <w:rFonts w:asciiTheme="minorEastAsia" w:eastAsiaTheme="minorEastAsia" w:hAnsiTheme="minorEastAsia" w:cs="ＭＳ Ｐゴシック" w:hint="eastAsia"/>
          <w:kern w:val="0"/>
        </w:rPr>
        <w:t>4,000</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万円以上（工事が建築一式工事の場合は</w:t>
      </w:r>
      <w:r w:rsidR="002A4AC1" w:rsidRPr="0010268B">
        <w:rPr>
          <w:rFonts w:asciiTheme="minorEastAsia" w:eastAsiaTheme="minorEastAsia" w:hAnsiTheme="minorEastAsia" w:cs="ＭＳ Ｐゴシック" w:hint="eastAsia"/>
          <w:kern w:val="0"/>
        </w:rPr>
        <w:t>6,000</w:t>
      </w:r>
      <w:r w:rsidRPr="0010268B">
        <w:rPr>
          <w:rFonts w:asciiTheme="minorEastAsia" w:eastAsiaTheme="minorEastAsia" w:hAnsiTheme="minorEastAsia" w:cs="ＭＳ Ｐゴシック" w:hint="eastAsia"/>
          <w:kern w:val="0"/>
        </w:rPr>
        <w:t>万円以上になるものに限る。）と</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なる場合は、原則として、建設業者（建設業法第２条第３項に定める建設業者を</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いう。以下同じ。）のうち次の（１）から（３）までに定める届出の義務があり</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ながらそれを履行していない者（以下「社会保険等未加入建設業者」という。）</w:t>
      </w:r>
    </w:p>
    <w:p w:rsidR="003A2986" w:rsidRDefault="00000B20" w:rsidP="003A2986">
      <w:pPr>
        <w:pStyle w:val="aff3"/>
        <w:ind w:firstLineChars="200" w:firstLine="513"/>
        <w:rPr>
          <w:rFonts w:asciiTheme="minorEastAsia" w:eastAsiaTheme="minorEastAsia" w:hAnsiTheme="minorEastAsia"/>
        </w:rPr>
      </w:pPr>
      <w:r w:rsidRPr="0010268B">
        <w:rPr>
          <w:rFonts w:asciiTheme="minorEastAsia" w:eastAsiaTheme="minorEastAsia" w:hAnsiTheme="minorEastAsia" w:cs="ＭＳ Ｐゴシック" w:hint="eastAsia"/>
          <w:kern w:val="0"/>
        </w:rPr>
        <w:t>を、</w:t>
      </w:r>
      <w:r w:rsidRPr="0010268B">
        <w:rPr>
          <w:rFonts w:asciiTheme="minorEastAsia" w:eastAsiaTheme="minorEastAsia" w:hAnsiTheme="minorEastAsia" w:hint="eastAsia"/>
        </w:rPr>
        <w:t>受注者が直接下請契約を締結する場合の相手方（以下「一次下請業者」とい</w:t>
      </w:r>
    </w:p>
    <w:p w:rsidR="00000B20" w:rsidRPr="0010268B"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hint="eastAsia"/>
        </w:rPr>
        <w:t>う。）</w:t>
      </w:r>
      <w:r w:rsidRPr="0010268B">
        <w:rPr>
          <w:rFonts w:asciiTheme="minorEastAsia" w:eastAsiaTheme="minorEastAsia" w:hAnsiTheme="minorEastAsia" w:cs="ＭＳ Ｐゴシック" w:hint="eastAsia"/>
          <w:kern w:val="0"/>
        </w:rPr>
        <w:t>とすることを認めず、これを契約書において定めるものとする。</w:t>
      </w:r>
    </w:p>
    <w:p w:rsidR="003A2986" w:rsidRDefault="00000B20" w:rsidP="003A2986">
      <w:pPr>
        <w:pStyle w:val="aff3"/>
        <w:ind w:firstLineChars="300" w:firstLine="770"/>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なお、一次下請業者が社会保険等未加入建設業者であることが判明した場合に</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は、契約書に別途定める違約罰としての制裁金の請求、高知県建設工事指名停止</w:t>
      </w:r>
    </w:p>
    <w:p w:rsidR="003A2986"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措置要綱に基づく指名停止及び工事成績評定における減点の措置を取ることが</w:t>
      </w:r>
    </w:p>
    <w:p w:rsidR="00000B20" w:rsidRPr="0010268B" w:rsidRDefault="00000B20" w:rsidP="003A2986">
      <w:pPr>
        <w:pStyle w:val="aff3"/>
        <w:ind w:firstLineChars="200" w:firstLine="513"/>
        <w:rPr>
          <w:rFonts w:asciiTheme="minorEastAsia" w:eastAsiaTheme="minorEastAsia" w:hAnsiTheme="minorEastAsia" w:cs="ＭＳ Ｐゴシック"/>
          <w:kern w:val="0"/>
        </w:rPr>
      </w:pPr>
      <w:r w:rsidRPr="0010268B">
        <w:rPr>
          <w:rFonts w:asciiTheme="minorEastAsia" w:eastAsiaTheme="minorEastAsia" w:hAnsiTheme="minorEastAsia" w:cs="ＭＳ Ｐゴシック" w:hint="eastAsia"/>
          <w:kern w:val="0"/>
        </w:rPr>
        <w:t>ある。</w:t>
      </w:r>
    </w:p>
    <w:p w:rsidR="00000B20" w:rsidRPr="0010268B" w:rsidRDefault="00000B20"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（１）健康保険法（大正11年法律第70号）第48条の規定による届出</w:t>
      </w:r>
    </w:p>
    <w:p w:rsidR="00000B20" w:rsidRPr="0010268B" w:rsidRDefault="00000B20" w:rsidP="003A2986">
      <w:pPr>
        <w:pStyle w:val="aff3"/>
        <w:ind w:firstLineChars="100" w:firstLine="257"/>
        <w:rPr>
          <w:rFonts w:asciiTheme="minorEastAsia" w:eastAsiaTheme="minorEastAsia" w:hAnsiTheme="minorEastAsia"/>
        </w:rPr>
      </w:pPr>
      <w:r w:rsidRPr="0010268B">
        <w:rPr>
          <w:rFonts w:asciiTheme="minorEastAsia" w:eastAsiaTheme="minorEastAsia" w:hAnsiTheme="minorEastAsia" w:hint="eastAsia"/>
        </w:rPr>
        <w:t>（２）厚生年金保険法（昭和29年法律第115号）第27条の規定による届出</w:t>
      </w:r>
    </w:p>
    <w:p w:rsidR="00FD5CD6" w:rsidRPr="0010268B" w:rsidRDefault="00000B20" w:rsidP="003A2986">
      <w:pPr>
        <w:pStyle w:val="aff3"/>
        <w:ind w:firstLineChars="100" w:firstLine="257"/>
        <w:rPr>
          <w:rFonts w:asciiTheme="minorEastAsia" w:eastAsiaTheme="minorEastAsia" w:hAnsiTheme="minorEastAsia"/>
        </w:rPr>
      </w:pPr>
      <w:bookmarkStart w:id="0" w:name="_GoBack"/>
      <w:bookmarkEnd w:id="0"/>
      <w:r w:rsidRPr="0010268B">
        <w:rPr>
          <w:rFonts w:asciiTheme="minorEastAsia" w:eastAsiaTheme="minorEastAsia" w:hAnsiTheme="minorEastAsia" w:hint="eastAsia"/>
        </w:rPr>
        <w:t>（３）雇用保険法（昭和49年法律第116号）第７条の規定による届出</w:t>
      </w:r>
    </w:p>
    <w:sectPr w:rsidR="00FD5CD6" w:rsidRPr="0010268B" w:rsidSect="003A2986">
      <w:footerReference w:type="default" r:id="rId8"/>
      <w:pgSz w:w="11907" w:h="16840" w:code="9"/>
      <w:pgMar w:top="1134" w:right="1134" w:bottom="1134" w:left="1134" w:header="567" w:footer="567" w:gutter="0"/>
      <w:pgNumType w:start="1"/>
      <w:cols w:space="425"/>
      <w:docGrid w:type="linesAndChars" w:linePitch="35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8C" w:rsidRDefault="00E80E8C" w:rsidP="0024740C">
      <w:r>
        <w:separator/>
      </w:r>
    </w:p>
  </w:endnote>
  <w:endnote w:type="continuationSeparator" w:id="0">
    <w:p w:rsidR="00E80E8C" w:rsidRDefault="00E80E8C" w:rsidP="0024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44" w:rsidRPr="003A2986" w:rsidRDefault="00D4649F" w:rsidP="00222DDD">
    <w:pPr>
      <w:pStyle w:val="a5"/>
      <w:jc w:val="center"/>
      <w:rPr>
        <w:rFonts w:asciiTheme="majorEastAsia" w:eastAsiaTheme="majorEastAsia" w:hAnsiTheme="majorEastAsia"/>
        <w:sz w:val="24"/>
      </w:rPr>
    </w:pPr>
    <w:r w:rsidRPr="003A2986">
      <w:rPr>
        <w:rFonts w:asciiTheme="majorEastAsia" w:eastAsiaTheme="majorEastAsia" w:hAnsiTheme="majorEastAsia"/>
        <w:sz w:val="24"/>
      </w:rPr>
      <w:fldChar w:fldCharType="begin"/>
    </w:r>
    <w:r w:rsidR="008D1344" w:rsidRPr="003A2986">
      <w:rPr>
        <w:rFonts w:asciiTheme="majorEastAsia" w:eastAsiaTheme="majorEastAsia" w:hAnsiTheme="majorEastAsia"/>
        <w:sz w:val="24"/>
      </w:rPr>
      <w:instrText xml:space="preserve"> PAGE   \* MERGEFORMAT </w:instrText>
    </w:r>
    <w:r w:rsidRPr="003A2986">
      <w:rPr>
        <w:rFonts w:asciiTheme="majorEastAsia" w:eastAsiaTheme="majorEastAsia" w:hAnsiTheme="majorEastAsia"/>
        <w:sz w:val="24"/>
      </w:rPr>
      <w:fldChar w:fldCharType="separate"/>
    </w:r>
    <w:r w:rsidR="00DD77D5" w:rsidRPr="00DD77D5">
      <w:rPr>
        <w:rFonts w:asciiTheme="majorEastAsia" w:eastAsiaTheme="majorEastAsia" w:hAnsiTheme="majorEastAsia"/>
        <w:noProof/>
        <w:sz w:val="24"/>
        <w:lang w:val="ja-JP"/>
      </w:rPr>
      <w:t>6</w:t>
    </w:r>
    <w:r w:rsidRPr="003A2986">
      <w:rPr>
        <w:rFonts w:asciiTheme="majorEastAsia" w:eastAsiaTheme="majorEastAsia" w:hAnsiTheme="major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8C" w:rsidRDefault="00E80E8C" w:rsidP="0024740C">
      <w:r>
        <w:separator/>
      </w:r>
    </w:p>
  </w:footnote>
  <w:footnote w:type="continuationSeparator" w:id="0">
    <w:p w:rsidR="00E80E8C" w:rsidRDefault="00E80E8C" w:rsidP="0024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9D3EC2"/>
    <w:multiLevelType w:val="hybridMultilevel"/>
    <w:tmpl w:val="3C0CF394"/>
    <w:lvl w:ilvl="0" w:tplc="5C4AE9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3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A"/>
    <w:rsid w:val="00000B20"/>
    <w:rsid w:val="00003D1E"/>
    <w:rsid w:val="000049C3"/>
    <w:rsid w:val="00007669"/>
    <w:rsid w:val="000237E0"/>
    <w:rsid w:val="000264BD"/>
    <w:rsid w:val="00030288"/>
    <w:rsid w:val="00035513"/>
    <w:rsid w:val="00053CCE"/>
    <w:rsid w:val="0005616E"/>
    <w:rsid w:val="0006766F"/>
    <w:rsid w:val="00074172"/>
    <w:rsid w:val="00080E6A"/>
    <w:rsid w:val="00084DD7"/>
    <w:rsid w:val="000A2EDF"/>
    <w:rsid w:val="000A5ABB"/>
    <w:rsid w:val="000B69DE"/>
    <w:rsid w:val="000B73D1"/>
    <w:rsid w:val="000C41B4"/>
    <w:rsid w:val="000C5E14"/>
    <w:rsid w:val="000D0002"/>
    <w:rsid w:val="000D0828"/>
    <w:rsid w:val="000D0E3D"/>
    <w:rsid w:val="000D2284"/>
    <w:rsid w:val="000D3D84"/>
    <w:rsid w:val="000E37D0"/>
    <w:rsid w:val="000E4B97"/>
    <w:rsid w:val="000E7763"/>
    <w:rsid w:val="000F15E3"/>
    <w:rsid w:val="000F25D3"/>
    <w:rsid w:val="000F3C5D"/>
    <w:rsid w:val="000F4840"/>
    <w:rsid w:val="000F5846"/>
    <w:rsid w:val="00101837"/>
    <w:rsid w:val="0010251D"/>
    <w:rsid w:val="0010268B"/>
    <w:rsid w:val="00103129"/>
    <w:rsid w:val="00107278"/>
    <w:rsid w:val="00107347"/>
    <w:rsid w:val="00110DC5"/>
    <w:rsid w:val="0011263F"/>
    <w:rsid w:val="00114713"/>
    <w:rsid w:val="00114916"/>
    <w:rsid w:val="0011522B"/>
    <w:rsid w:val="0011550F"/>
    <w:rsid w:val="00125B1F"/>
    <w:rsid w:val="00130F8A"/>
    <w:rsid w:val="00136CC1"/>
    <w:rsid w:val="0016497A"/>
    <w:rsid w:val="0018534F"/>
    <w:rsid w:val="00187A55"/>
    <w:rsid w:val="001917C1"/>
    <w:rsid w:val="001A004E"/>
    <w:rsid w:val="001A4A2D"/>
    <w:rsid w:val="001A54B7"/>
    <w:rsid w:val="001B5322"/>
    <w:rsid w:val="001B6387"/>
    <w:rsid w:val="001B644C"/>
    <w:rsid w:val="001C6CCB"/>
    <w:rsid w:val="001D0C24"/>
    <w:rsid w:val="001D2BA1"/>
    <w:rsid w:val="001D310B"/>
    <w:rsid w:val="001D485A"/>
    <w:rsid w:val="001D7564"/>
    <w:rsid w:val="001E0E30"/>
    <w:rsid w:val="001E262C"/>
    <w:rsid w:val="001F125A"/>
    <w:rsid w:val="001F6649"/>
    <w:rsid w:val="001F6692"/>
    <w:rsid w:val="001F7CBE"/>
    <w:rsid w:val="00212AAD"/>
    <w:rsid w:val="00215B62"/>
    <w:rsid w:val="002175EC"/>
    <w:rsid w:val="002203D4"/>
    <w:rsid w:val="00222DDD"/>
    <w:rsid w:val="00224C2E"/>
    <w:rsid w:val="00224FBC"/>
    <w:rsid w:val="00233C9F"/>
    <w:rsid w:val="00234764"/>
    <w:rsid w:val="002372DF"/>
    <w:rsid w:val="00241BD4"/>
    <w:rsid w:val="002452CC"/>
    <w:rsid w:val="0024740C"/>
    <w:rsid w:val="00274C56"/>
    <w:rsid w:val="002803B9"/>
    <w:rsid w:val="00282390"/>
    <w:rsid w:val="00296062"/>
    <w:rsid w:val="002A0EAC"/>
    <w:rsid w:val="002A30F3"/>
    <w:rsid w:val="002A45AB"/>
    <w:rsid w:val="002A4AC1"/>
    <w:rsid w:val="002A72CC"/>
    <w:rsid w:val="002B0B38"/>
    <w:rsid w:val="002B0EF2"/>
    <w:rsid w:val="002B25C1"/>
    <w:rsid w:val="002B3687"/>
    <w:rsid w:val="002B49CF"/>
    <w:rsid w:val="002B7A89"/>
    <w:rsid w:val="002C1C19"/>
    <w:rsid w:val="002C2425"/>
    <w:rsid w:val="002C57CE"/>
    <w:rsid w:val="002C770E"/>
    <w:rsid w:val="002D6CC9"/>
    <w:rsid w:val="002E4C9C"/>
    <w:rsid w:val="002E6B69"/>
    <w:rsid w:val="002F5336"/>
    <w:rsid w:val="002F6136"/>
    <w:rsid w:val="00314593"/>
    <w:rsid w:val="00330479"/>
    <w:rsid w:val="00372E45"/>
    <w:rsid w:val="0038289A"/>
    <w:rsid w:val="00383B80"/>
    <w:rsid w:val="003870D3"/>
    <w:rsid w:val="0038731D"/>
    <w:rsid w:val="00395ED5"/>
    <w:rsid w:val="00397D6D"/>
    <w:rsid w:val="003A2986"/>
    <w:rsid w:val="003A3572"/>
    <w:rsid w:val="003A423F"/>
    <w:rsid w:val="003A63EC"/>
    <w:rsid w:val="003A6CFC"/>
    <w:rsid w:val="003B60F5"/>
    <w:rsid w:val="003D3052"/>
    <w:rsid w:val="003D74AE"/>
    <w:rsid w:val="003F4452"/>
    <w:rsid w:val="004033F5"/>
    <w:rsid w:val="004152F0"/>
    <w:rsid w:val="00420441"/>
    <w:rsid w:val="00423F07"/>
    <w:rsid w:val="00423FEA"/>
    <w:rsid w:val="0042455D"/>
    <w:rsid w:val="004276A5"/>
    <w:rsid w:val="00446DF4"/>
    <w:rsid w:val="00451F33"/>
    <w:rsid w:val="004543AB"/>
    <w:rsid w:val="004577AB"/>
    <w:rsid w:val="00465CA5"/>
    <w:rsid w:val="00476FB4"/>
    <w:rsid w:val="00480853"/>
    <w:rsid w:val="0048108B"/>
    <w:rsid w:val="00486228"/>
    <w:rsid w:val="004A7F30"/>
    <w:rsid w:val="004A7FD2"/>
    <w:rsid w:val="004B066B"/>
    <w:rsid w:val="004B5A5B"/>
    <w:rsid w:val="004C399A"/>
    <w:rsid w:val="004C66A4"/>
    <w:rsid w:val="004D1254"/>
    <w:rsid w:val="004D56D1"/>
    <w:rsid w:val="004D70F0"/>
    <w:rsid w:val="004F4E2B"/>
    <w:rsid w:val="004F5F8C"/>
    <w:rsid w:val="004F63F3"/>
    <w:rsid w:val="0050235E"/>
    <w:rsid w:val="00504C52"/>
    <w:rsid w:val="00514F11"/>
    <w:rsid w:val="00514FC2"/>
    <w:rsid w:val="0052171E"/>
    <w:rsid w:val="00531DD4"/>
    <w:rsid w:val="005364E2"/>
    <w:rsid w:val="00545669"/>
    <w:rsid w:val="0055457D"/>
    <w:rsid w:val="0057097A"/>
    <w:rsid w:val="00573854"/>
    <w:rsid w:val="00573F90"/>
    <w:rsid w:val="00574444"/>
    <w:rsid w:val="0058076D"/>
    <w:rsid w:val="00587671"/>
    <w:rsid w:val="005A5A15"/>
    <w:rsid w:val="005B5181"/>
    <w:rsid w:val="005B727C"/>
    <w:rsid w:val="005C2196"/>
    <w:rsid w:val="005D2F83"/>
    <w:rsid w:val="005D7402"/>
    <w:rsid w:val="005E0485"/>
    <w:rsid w:val="005E080E"/>
    <w:rsid w:val="005F7991"/>
    <w:rsid w:val="006037CE"/>
    <w:rsid w:val="00605E2F"/>
    <w:rsid w:val="00607C66"/>
    <w:rsid w:val="00613B2E"/>
    <w:rsid w:val="00614228"/>
    <w:rsid w:val="006146B7"/>
    <w:rsid w:val="0061712E"/>
    <w:rsid w:val="00617D61"/>
    <w:rsid w:val="00625AA6"/>
    <w:rsid w:val="00625AC4"/>
    <w:rsid w:val="00630CC9"/>
    <w:rsid w:val="0063296D"/>
    <w:rsid w:val="006368E1"/>
    <w:rsid w:val="006372E5"/>
    <w:rsid w:val="00637FB4"/>
    <w:rsid w:val="006404FE"/>
    <w:rsid w:val="00644C72"/>
    <w:rsid w:val="00645292"/>
    <w:rsid w:val="00646DF0"/>
    <w:rsid w:val="006536B8"/>
    <w:rsid w:val="006549A1"/>
    <w:rsid w:val="00656E89"/>
    <w:rsid w:val="00662034"/>
    <w:rsid w:val="006648D5"/>
    <w:rsid w:val="00666E2F"/>
    <w:rsid w:val="00673265"/>
    <w:rsid w:val="0067645B"/>
    <w:rsid w:val="006833E9"/>
    <w:rsid w:val="006844F6"/>
    <w:rsid w:val="00685EC6"/>
    <w:rsid w:val="00692948"/>
    <w:rsid w:val="006935A5"/>
    <w:rsid w:val="00694FBD"/>
    <w:rsid w:val="006A0675"/>
    <w:rsid w:val="006A6D9A"/>
    <w:rsid w:val="006C225E"/>
    <w:rsid w:val="006C3F8D"/>
    <w:rsid w:val="006C7742"/>
    <w:rsid w:val="006D2C3C"/>
    <w:rsid w:val="006E232D"/>
    <w:rsid w:val="006E313C"/>
    <w:rsid w:val="006F0B3A"/>
    <w:rsid w:val="006F2E23"/>
    <w:rsid w:val="006F5460"/>
    <w:rsid w:val="007018F8"/>
    <w:rsid w:val="00707AD1"/>
    <w:rsid w:val="00711D4F"/>
    <w:rsid w:val="00713069"/>
    <w:rsid w:val="00717EB9"/>
    <w:rsid w:val="00733D40"/>
    <w:rsid w:val="007413C8"/>
    <w:rsid w:val="00743BDF"/>
    <w:rsid w:val="00760675"/>
    <w:rsid w:val="007606BA"/>
    <w:rsid w:val="00763D5B"/>
    <w:rsid w:val="00771517"/>
    <w:rsid w:val="0077286D"/>
    <w:rsid w:val="007772D5"/>
    <w:rsid w:val="00781A69"/>
    <w:rsid w:val="00781DFF"/>
    <w:rsid w:val="00783110"/>
    <w:rsid w:val="00784E2C"/>
    <w:rsid w:val="007866FD"/>
    <w:rsid w:val="00794CE2"/>
    <w:rsid w:val="00796733"/>
    <w:rsid w:val="00797690"/>
    <w:rsid w:val="007A5103"/>
    <w:rsid w:val="007B1307"/>
    <w:rsid w:val="007B1BD7"/>
    <w:rsid w:val="007B271B"/>
    <w:rsid w:val="007B4498"/>
    <w:rsid w:val="007D580E"/>
    <w:rsid w:val="007D63D8"/>
    <w:rsid w:val="007D6B88"/>
    <w:rsid w:val="007E168A"/>
    <w:rsid w:val="007E48B6"/>
    <w:rsid w:val="007E74D2"/>
    <w:rsid w:val="007F127D"/>
    <w:rsid w:val="008012AF"/>
    <w:rsid w:val="00807609"/>
    <w:rsid w:val="008078F5"/>
    <w:rsid w:val="008113EB"/>
    <w:rsid w:val="00812A29"/>
    <w:rsid w:val="00817378"/>
    <w:rsid w:val="00826419"/>
    <w:rsid w:val="008306FF"/>
    <w:rsid w:val="008404C7"/>
    <w:rsid w:val="0084372C"/>
    <w:rsid w:val="0084546D"/>
    <w:rsid w:val="00856D17"/>
    <w:rsid w:val="00857166"/>
    <w:rsid w:val="008613F7"/>
    <w:rsid w:val="00864F5C"/>
    <w:rsid w:val="008656CD"/>
    <w:rsid w:val="00866FE0"/>
    <w:rsid w:val="008675B0"/>
    <w:rsid w:val="008701A0"/>
    <w:rsid w:val="0088540B"/>
    <w:rsid w:val="008948A0"/>
    <w:rsid w:val="00895872"/>
    <w:rsid w:val="008A0A2A"/>
    <w:rsid w:val="008A4D12"/>
    <w:rsid w:val="008A5011"/>
    <w:rsid w:val="008A6898"/>
    <w:rsid w:val="008B4A01"/>
    <w:rsid w:val="008B5CBD"/>
    <w:rsid w:val="008C79F9"/>
    <w:rsid w:val="008D1344"/>
    <w:rsid w:val="008E2ED0"/>
    <w:rsid w:val="008E386C"/>
    <w:rsid w:val="008E3C1D"/>
    <w:rsid w:val="008E59AA"/>
    <w:rsid w:val="008F19D2"/>
    <w:rsid w:val="008F5A72"/>
    <w:rsid w:val="008F6AFE"/>
    <w:rsid w:val="00901C31"/>
    <w:rsid w:val="009035DB"/>
    <w:rsid w:val="00905889"/>
    <w:rsid w:val="00912016"/>
    <w:rsid w:val="00915480"/>
    <w:rsid w:val="009155B1"/>
    <w:rsid w:val="0092159F"/>
    <w:rsid w:val="009227A0"/>
    <w:rsid w:val="009253AE"/>
    <w:rsid w:val="00926CCE"/>
    <w:rsid w:val="00931A6F"/>
    <w:rsid w:val="009374F9"/>
    <w:rsid w:val="00937534"/>
    <w:rsid w:val="00937D55"/>
    <w:rsid w:val="009433A6"/>
    <w:rsid w:val="009434DD"/>
    <w:rsid w:val="00944A8C"/>
    <w:rsid w:val="00945BDB"/>
    <w:rsid w:val="00951382"/>
    <w:rsid w:val="00952CA8"/>
    <w:rsid w:val="00961D42"/>
    <w:rsid w:val="009651F4"/>
    <w:rsid w:val="00971056"/>
    <w:rsid w:val="00987382"/>
    <w:rsid w:val="00990C2F"/>
    <w:rsid w:val="009A2F3C"/>
    <w:rsid w:val="009B2BBC"/>
    <w:rsid w:val="009B447F"/>
    <w:rsid w:val="009B60B5"/>
    <w:rsid w:val="009B611F"/>
    <w:rsid w:val="009C5D95"/>
    <w:rsid w:val="009D10DF"/>
    <w:rsid w:val="009D34D2"/>
    <w:rsid w:val="009E00D7"/>
    <w:rsid w:val="009E13A0"/>
    <w:rsid w:val="009E2658"/>
    <w:rsid w:val="009E6919"/>
    <w:rsid w:val="009F1C7C"/>
    <w:rsid w:val="009F4FD0"/>
    <w:rsid w:val="009F7F9C"/>
    <w:rsid w:val="00A01BC5"/>
    <w:rsid w:val="00A05DC1"/>
    <w:rsid w:val="00A11C44"/>
    <w:rsid w:val="00A136B3"/>
    <w:rsid w:val="00A14284"/>
    <w:rsid w:val="00A27B90"/>
    <w:rsid w:val="00A30C65"/>
    <w:rsid w:val="00A31DEA"/>
    <w:rsid w:val="00A33E7D"/>
    <w:rsid w:val="00A401F2"/>
    <w:rsid w:val="00A44433"/>
    <w:rsid w:val="00A51D5D"/>
    <w:rsid w:val="00A5357C"/>
    <w:rsid w:val="00A67CF6"/>
    <w:rsid w:val="00A703A5"/>
    <w:rsid w:val="00A70942"/>
    <w:rsid w:val="00A73AF1"/>
    <w:rsid w:val="00A74CB0"/>
    <w:rsid w:val="00A75C0C"/>
    <w:rsid w:val="00A85C19"/>
    <w:rsid w:val="00A90749"/>
    <w:rsid w:val="00A92911"/>
    <w:rsid w:val="00AC20A0"/>
    <w:rsid w:val="00AC5AD0"/>
    <w:rsid w:val="00AC7720"/>
    <w:rsid w:val="00AD5FAB"/>
    <w:rsid w:val="00AD7A8B"/>
    <w:rsid w:val="00AE3B84"/>
    <w:rsid w:val="00AE70DA"/>
    <w:rsid w:val="00AE7DBC"/>
    <w:rsid w:val="00AF42EA"/>
    <w:rsid w:val="00B01E54"/>
    <w:rsid w:val="00B02445"/>
    <w:rsid w:val="00B06152"/>
    <w:rsid w:val="00B0761C"/>
    <w:rsid w:val="00B11B75"/>
    <w:rsid w:val="00B13F71"/>
    <w:rsid w:val="00B1581B"/>
    <w:rsid w:val="00B15F58"/>
    <w:rsid w:val="00B1695F"/>
    <w:rsid w:val="00B1770C"/>
    <w:rsid w:val="00B20EA4"/>
    <w:rsid w:val="00B27AC1"/>
    <w:rsid w:val="00B45435"/>
    <w:rsid w:val="00B464A7"/>
    <w:rsid w:val="00B50887"/>
    <w:rsid w:val="00B51EF5"/>
    <w:rsid w:val="00B53280"/>
    <w:rsid w:val="00B549AA"/>
    <w:rsid w:val="00B55BA3"/>
    <w:rsid w:val="00B61964"/>
    <w:rsid w:val="00B63B85"/>
    <w:rsid w:val="00B647B4"/>
    <w:rsid w:val="00B64E2E"/>
    <w:rsid w:val="00B6532C"/>
    <w:rsid w:val="00B65C26"/>
    <w:rsid w:val="00B6758F"/>
    <w:rsid w:val="00B73554"/>
    <w:rsid w:val="00B740CB"/>
    <w:rsid w:val="00B75FF0"/>
    <w:rsid w:val="00B76551"/>
    <w:rsid w:val="00B81958"/>
    <w:rsid w:val="00B830EA"/>
    <w:rsid w:val="00B83188"/>
    <w:rsid w:val="00B8610B"/>
    <w:rsid w:val="00BB67A5"/>
    <w:rsid w:val="00BD2848"/>
    <w:rsid w:val="00BD6A6B"/>
    <w:rsid w:val="00BE4A73"/>
    <w:rsid w:val="00BE7B08"/>
    <w:rsid w:val="00BF2749"/>
    <w:rsid w:val="00C05A2D"/>
    <w:rsid w:val="00C13F7E"/>
    <w:rsid w:val="00C15736"/>
    <w:rsid w:val="00C23F80"/>
    <w:rsid w:val="00C31609"/>
    <w:rsid w:val="00C35499"/>
    <w:rsid w:val="00C35861"/>
    <w:rsid w:val="00C462CB"/>
    <w:rsid w:val="00C47E09"/>
    <w:rsid w:val="00C518AD"/>
    <w:rsid w:val="00C56847"/>
    <w:rsid w:val="00C5714A"/>
    <w:rsid w:val="00C60F38"/>
    <w:rsid w:val="00C6576F"/>
    <w:rsid w:val="00C678D4"/>
    <w:rsid w:val="00C73B67"/>
    <w:rsid w:val="00C74CF8"/>
    <w:rsid w:val="00C953A2"/>
    <w:rsid w:val="00CA199E"/>
    <w:rsid w:val="00CA1ABE"/>
    <w:rsid w:val="00CA1CE6"/>
    <w:rsid w:val="00CA68BD"/>
    <w:rsid w:val="00CA7F82"/>
    <w:rsid w:val="00CB4C39"/>
    <w:rsid w:val="00CC0557"/>
    <w:rsid w:val="00CC0C9A"/>
    <w:rsid w:val="00CD2C43"/>
    <w:rsid w:val="00CD572F"/>
    <w:rsid w:val="00CD79AC"/>
    <w:rsid w:val="00CE4282"/>
    <w:rsid w:val="00CE5769"/>
    <w:rsid w:val="00CE613B"/>
    <w:rsid w:val="00CF2657"/>
    <w:rsid w:val="00D055DF"/>
    <w:rsid w:val="00D13313"/>
    <w:rsid w:val="00D138CA"/>
    <w:rsid w:val="00D23B10"/>
    <w:rsid w:val="00D2408B"/>
    <w:rsid w:val="00D24441"/>
    <w:rsid w:val="00D31644"/>
    <w:rsid w:val="00D321E9"/>
    <w:rsid w:val="00D36F7D"/>
    <w:rsid w:val="00D4649F"/>
    <w:rsid w:val="00D46C89"/>
    <w:rsid w:val="00D521D4"/>
    <w:rsid w:val="00D56324"/>
    <w:rsid w:val="00D57CCC"/>
    <w:rsid w:val="00D64E29"/>
    <w:rsid w:val="00D66CB1"/>
    <w:rsid w:val="00D6763D"/>
    <w:rsid w:val="00D718D2"/>
    <w:rsid w:val="00D81CD3"/>
    <w:rsid w:val="00D837EF"/>
    <w:rsid w:val="00D83B7A"/>
    <w:rsid w:val="00D8589B"/>
    <w:rsid w:val="00D9299F"/>
    <w:rsid w:val="00D93046"/>
    <w:rsid w:val="00D9680C"/>
    <w:rsid w:val="00DA0315"/>
    <w:rsid w:val="00DA2427"/>
    <w:rsid w:val="00DB3952"/>
    <w:rsid w:val="00DB625A"/>
    <w:rsid w:val="00DC7ED2"/>
    <w:rsid w:val="00DD0E8F"/>
    <w:rsid w:val="00DD316C"/>
    <w:rsid w:val="00DD453D"/>
    <w:rsid w:val="00DD77D5"/>
    <w:rsid w:val="00DE25CB"/>
    <w:rsid w:val="00DE2A1F"/>
    <w:rsid w:val="00DE5491"/>
    <w:rsid w:val="00DE672B"/>
    <w:rsid w:val="00DF6130"/>
    <w:rsid w:val="00E029B9"/>
    <w:rsid w:val="00E07C16"/>
    <w:rsid w:val="00E1087C"/>
    <w:rsid w:val="00E2158D"/>
    <w:rsid w:val="00E317BE"/>
    <w:rsid w:val="00E32A76"/>
    <w:rsid w:val="00E34FBC"/>
    <w:rsid w:val="00E361AD"/>
    <w:rsid w:val="00E36FF3"/>
    <w:rsid w:val="00E424B6"/>
    <w:rsid w:val="00E46C07"/>
    <w:rsid w:val="00E52E44"/>
    <w:rsid w:val="00E73C05"/>
    <w:rsid w:val="00E80E8C"/>
    <w:rsid w:val="00E90A44"/>
    <w:rsid w:val="00E957F5"/>
    <w:rsid w:val="00EA32B4"/>
    <w:rsid w:val="00EB01E3"/>
    <w:rsid w:val="00EB29F0"/>
    <w:rsid w:val="00EB56F6"/>
    <w:rsid w:val="00ED40A9"/>
    <w:rsid w:val="00EE3C18"/>
    <w:rsid w:val="00EE691F"/>
    <w:rsid w:val="00EF7A30"/>
    <w:rsid w:val="00EF7C96"/>
    <w:rsid w:val="00F021C6"/>
    <w:rsid w:val="00F05EBF"/>
    <w:rsid w:val="00F21259"/>
    <w:rsid w:val="00F272A7"/>
    <w:rsid w:val="00F30900"/>
    <w:rsid w:val="00F30F1B"/>
    <w:rsid w:val="00F378FF"/>
    <w:rsid w:val="00F4796B"/>
    <w:rsid w:val="00F527BC"/>
    <w:rsid w:val="00F53339"/>
    <w:rsid w:val="00F55628"/>
    <w:rsid w:val="00F6017B"/>
    <w:rsid w:val="00F72426"/>
    <w:rsid w:val="00F72857"/>
    <w:rsid w:val="00F816D3"/>
    <w:rsid w:val="00F838BB"/>
    <w:rsid w:val="00F8603A"/>
    <w:rsid w:val="00F909CF"/>
    <w:rsid w:val="00FA3A17"/>
    <w:rsid w:val="00FB02F6"/>
    <w:rsid w:val="00FB33F7"/>
    <w:rsid w:val="00FB3DF5"/>
    <w:rsid w:val="00FB6012"/>
    <w:rsid w:val="00FC4DF9"/>
    <w:rsid w:val="00FD5CD6"/>
    <w:rsid w:val="00FF55A2"/>
    <w:rsid w:val="00FF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B6EE49-F3DD-4423-BDB5-B74BA574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B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40C"/>
    <w:pPr>
      <w:tabs>
        <w:tab w:val="center" w:pos="4252"/>
        <w:tab w:val="right" w:pos="8504"/>
      </w:tabs>
      <w:snapToGrid w:val="0"/>
    </w:pPr>
  </w:style>
  <w:style w:type="character" w:customStyle="1" w:styleId="a4">
    <w:name w:val="ヘッダー (文字)"/>
    <w:basedOn w:val="a0"/>
    <w:link w:val="a3"/>
    <w:uiPriority w:val="99"/>
    <w:semiHidden/>
    <w:rsid w:val="0024740C"/>
    <w:rPr>
      <w:rFonts w:ascii="ＭＳ 明朝"/>
      <w:kern w:val="2"/>
      <w:sz w:val="22"/>
      <w:szCs w:val="24"/>
    </w:rPr>
  </w:style>
  <w:style w:type="paragraph" w:styleId="a5">
    <w:name w:val="footer"/>
    <w:basedOn w:val="a"/>
    <w:link w:val="a6"/>
    <w:uiPriority w:val="99"/>
    <w:unhideWhenUsed/>
    <w:rsid w:val="0024740C"/>
    <w:pPr>
      <w:tabs>
        <w:tab w:val="center" w:pos="4252"/>
        <w:tab w:val="right" w:pos="8504"/>
      </w:tabs>
      <w:snapToGrid w:val="0"/>
    </w:pPr>
  </w:style>
  <w:style w:type="character" w:customStyle="1" w:styleId="a6">
    <w:name w:val="フッター (文字)"/>
    <w:basedOn w:val="a0"/>
    <w:link w:val="a5"/>
    <w:uiPriority w:val="99"/>
    <w:rsid w:val="0024740C"/>
    <w:rPr>
      <w:rFonts w:ascii="ＭＳ 明朝"/>
      <w:kern w:val="2"/>
      <w:sz w:val="22"/>
      <w:szCs w:val="24"/>
    </w:rPr>
  </w:style>
  <w:style w:type="paragraph" w:styleId="a7">
    <w:name w:val="Balloon Text"/>
    <w:basedOn w:val="a"/>
    <w:link w:val="a8"/>
    <w:unhideWhenUsed/>
    <w:rsid w:val="009E6919"/>
    <w:rPr>
      <w:rFonts w:ascii="Arial" w:eastAsia="ＭＳ ゴシック" w:hAnsi="Arial"/>
      <w:sz w:val="18"/>
      <w:szCs w:val="18"/>
    </w:rPr>
  </w:style>
  <w:style w:type="character" w:customStyle="1" w:styleId="a8">
    <w:name w:val="吹き出し (文字)"/>
    <w:basedOn w:val="a0"/>
    <w:link w:val="a7"/>
    <w:uiPriority w:val="99"/>
    <w:semiHidden/>
    <w:rsid w:val="009E6919"/>
    <w:rPr>
      <w:rFonts w:ascii="Arial" w:eastAsia="ＭＳ ゴシック" w:hAnsi="Arial" w:cs="Times New Roman"/>
      <w:kern w:val="2"/>
      <w:sz w:val="18"/>
      <w:szCs w:val="18"/>
    </w:rPr>
  </w:style>
  <w:style w:type="table" w:styleId="a9">
    <w:name w:val="Table Grid"/>
    <w:basedOn w:val="a1"/>
    <w:rsid w:val="008948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948A0"/>
    <w:rPr>
      <w:color w:val="0000FF"/>
      <w:u w:val="single"/>
    </w:rPr>
  </w:style>
  <w:style w:type="character" w:customStyle="1" w:styleId="1">
    <w:name w:val="ヘッダー (文字)1"/>
    <w:basedOn w:val="a0"/>
    <w:rsid w:val="008948A0"/>
    <w:rPr>
      <w:rFonts w:ascii="ＭＳ 明朝" w:hAnsi="ＭＳ 明朝"/>
      <w:kern w:val="2"/>
      <w:sz w:val="21"/>
      <w:szCs w:val="21"/>
    </w:rPr>
  </w:style>
  <w:style w:type="character" w:customStyle="1" w:styleId="10">
    <w:name w:val="フッター (文字)1"/>
    <w:basedOn w:val="a0"/>
    <w:uiPriority w:val="99"/>
    <w:rsid w:val="008948A0"/>
    <w:rPr>
      <w:rFonts w:ascii="ＭＳ 明朝" w:hAnsi="ＭＳ 明朝"/>
      <w:kern w:val="2"/>
      <w:sz w:val="21"/>
      <w:szCs w:val="21"/>
    </w:rPr>
  </w:style>
  <w:style w:type="paragraph" w:customStyle="1" w:styleId="ab">
    <w:name w:val="一太郎８/９"/>
    <w:rsid w:val="008948A0"/>
    <w:pPr>
      <w:widowControl w:val="0"/>
      <w:wordWrap w:val="0"/>
      <w:autoSpaceDE w:val="0"/>
      <w:autoSpaceDN w:val="0"/>
      <w:adjustRightInd w:val="0"/>
      <w:spacing w:line="345" w:lineRule="atLeast"/>
      <w:jc w:val="both"/>
    </w:pPr>
    <w:rPr>
      <w:rFonts w:ascii="ＭＳ 明朝"/>
      <w:spacing w:val="9"/>
      <w:sz w:val="21"/>
      <w:szCs w:val="21"/>
    </w:rPr>
  </w:style>
  <w:style w:type="paragraph" w:styleId="ac">
    <w:name w:val="Body Text Indent"/>
    <w:basedOn w:val="a"/>
    <w:link w:val="ad"/>
    <w:rsid w:val="008948A0"/>
    <w:pPr>
      <w:ind w:left="426" w:hangingChars="200" w:hanging="426"/>
    </w:pPr>
    <w:rPr>
      <w:rFonts w:hAnsi="ＭＳ 明朝"/>
      <w:b/>
      <w:bCs/>
      <w:spacing w:val="1"/>
      <w:sz w:val="21"/>
    </w:rPr>
  </w:style>
  <w:style w:type="character" w:customStyle="1" w:styleId="ad">
    <w:name w:val="本文インデント (文字)"/>
    <w:basedOn w:val="a0"/>
    <w:link w:val="ac"/>
    <w:rsid w:val="008948A0"/>
    <w:rPr>
      <w:rFonts w:ascii="ＭＳ 明朝" w:hAnsi="ＭＳ 明朝"/>
      <w:b/>
      <w:bCs/>
      <w:spacing w:val="1"/>
      <w:kern w:val="2"/>
      <w:sz w:val="21"/>
      <w:szCs w:val="24"/>
    </w:rPr>
  </w:style>
  <w:style w:type="character" w:customStyle="1" w:styleId="11">
    <w:name w:val="本文インデント (文字)1"/>
    <w:basedOn w:val="a0"/>
    <w:rsid w:val="008948A0"/>
    <w:rPr>
      <w:rFonts w:ascii="ＭＳ 明朝" w:hAnsi="ＭＳ 明朝"/>
      <w:b/>
      <w:bCs/>
      <w:spacing w:val="1"/>
      <w:kern w:val="2"/>
      <w:sz w:val="21"/>
      <w:szCs w:val="24"/>
    </w:rPr>
  </w:style>
  <w:style w:type="paragraph" w:styleId="ae">
    <w:name w:val="Note Heading"/>
    <w:basedOn w:val="a"/>
    <w:next w:val="a"/>
    <w:link w:val="af"/>
    <w:rsid w:val="008948A0"/>
    <w:pPr>
      <w:wordWrap w:val="0"/>
      <w:autoSpaceDE w:val="0"/>
      <w:autoSpaceDN w:val="0"/>
      <w:adjustRightInd w:val="0"/>
      <w:spacing w:line="280" w:lineRule="atLeast"/>
      <w:jc w:val="center"/>
    </w:pPr>
    <w:rPr>
      <w:rFonts w:hAnsi="Times New Roman"/>
      <w:kern w:val="0"/>
      <w:sz w:val="21"/>
      <w:szCs w:val="20"/>
    </w:rPr>
  </w:style>
  <w:style w:type="character" w:customStyle="1" w:styleId="af">
    <w:name w:val="記 (文字)"/>
    <w:basedOn w:val="a0"/>
    <w:link w:val="ae"/>
    <w:rsid w:val="008948A0"/>
    <w:rPr>
      <w:rFonts w:ascii="ＭＳ 明朝" w:hAnsi="Times New Roman"/>
      <w:sz w:val="21"/>
    </w:rPr>
  </w:style>
  <w:style w:type="character" w:customStyle="1" w:styleId="12">
    <w:name w:val="記 (文字)1"/>
    <w:basedOn w:val="a0"/>
    <w:rsid w:val="008948A0"/>
    <w:rPr>
      <w:rFonts w:ascii="ＭＳ 明朝" w:hAnsi="Times New Roman"/>
      <w:sz w:val="21"/>
    </w:rPr>
  </w:style>
  <w:style w:type="character" w:styleId="af0">
    <w:name w:val="FollowedHyperlink"/>
    <w:basedOn w:val="a0"/>
    <w:unhideWhenUsed/>
    <w:rsid w:val="008948A0"/>
    <w:rPr>
      <w:color w:val="800080"/>
      <w:u w:val="single"/>
    </w:rPr>
  </w:style>
  <w:style w:type="paragraph" w:styleId="af1">
    <w:name w:val="Date"/>
    <w:basedOn w:val="a"/>
    <w:next w:val="a"/>
    <w:link w:val="af2"/>
    <w:unhideWhenUsed/>
    <w:rsid w:val="008948A0"/>
    <w:rPr>
      <w:rFonts w:hAnsi="ＭＳ 明朝"/>
      <w:sz w:val="21"/>
      <w:szCs w:val="21"/>
    </w:rPr>
  </w:style>
  <w:style w:type="character" w:customStyle="1" w:styleId="af2">
    <w:name w:val="日付 (文字)"/>
    <w:basedOn w:val="a0"/>
    <w:link w:val="af1"/>
    <w:rsid w:val="008948A0"/>
    <w:rPr>
      <w:rFonts w:ascii="ＭＳ 明朝" w:hAnsi="ＭＳ 明朝"/>
      <w:kern w:val="2"/>
      <w:sz w:val="21"/>
      <w:szCs w:val="21"/>
    </w:rPr>
  </w:style>
  <w:style w:type="paragraph" w:styleId="af3">
    <w:name w:val="List Paragraph"/>
    <w:basedOn w:val="a"/>
    <w:uiPriority w:val="34"/>
    <w:qFormat/>
    <w:rsid w:val="008948A0"/>
    <w:pPr>
      <w:ind w:leftChars="400" w:left="840"/>
    </w:pPr>
    <w:rPr>
      <w:rFonts w:ascii="Century"/>
      <w:sz w:val="21"/>
      <w:szCs w:val="22"/>
    </w:rPr>
  </w:style>
  <w:style w:type="paragraph" w:styleId="af4">
    <w:name w:val="Block Text"/>
    <w:basedOn w:val="a"/>
    <w:rsid w:val="008948A0"/>
    <w:pPr>
      <w:ind w:left="210" w:rightChars="-236" w:right="-496" w:hangingChars="100" w:hanging="210"/>
    </w:pPr>
    <w:rPr>
      <w:rFonts w:ascii="Century"/>
      <w:sz w:val="21"/>
    </w:rPr>
  </w:style>
  <w:style w:type="paragraph" w:styleId="2">
    <w:name w:val="Body Text Indent 2"/>
    <w:basedOn w:val="a"/>
    <w:link w:val="20"/>
    <w:unhideWhenUsed/>
    <w:rsid w:val="008948A0"/>
    <w:pPr>
      <w:spacing w:line="480" w:lineRule="auto"/>
      <w:ind w:leftChars="400" w:left="851"/>
    </w:pPr>
    <w:rPr>
      <w:sz w:val="21"/>
      <w:szCs w:val="22"/>
    </w:rPr>
  </w:style>
  <w:style w:type="character" w:customStyle="1" w:styleId="20">
    <w:name w:val="本文インデント 2 (文字)"/>
    <w:basedOn w:val="a0"/>
    <w:link w:val="2"/>
    <w:rsid w:val="008948A0"/>
    <w:rPr>
      <w:rFonts w:ascii="ＭＳ 明朝"/>
      <w:kern w:val="2"/>
      <w:sz w:val="21"/>
      <w:szCs w:val="22"/>
    </w:rPr>
  </w:style>
  <w:style w:type="character" w:customStyle="1" w:styleId="21">
    <w:name w:val="本文インデント 2 (文字)1"/>
    <w:basedOn w:val="a0"/>
    <w:rsid w:val="008948A0"/>
    <w:rPr>
      <w:rFonts w:ascii="ＭＳ 明朝"/>
      <w:kern w:val="2"/>
      <w:sz w:val="21"/>
      <w:szCs w:val="22"/>
    </w:rPr>
  </w:style>
  <w:style w:type="paragraph" w:customStyle="1" w:styleId="Default">
    <w:name w:val="Default"/>
    <w:rsid w:val="008948A0"/>
    <w:pPr>
      <w:widowControl w:val="0"/>
      <w:autoSpaceDE w:val="0"/>
      <w:autoSpaceDN w:val="0"/>
      <w:adjustRightInd w:val="0"/>
    </w:pPr>
    <w:rPr>
      <w:rFonts w:ascii="ＭＳ 明朝" w:cs="ＭＳ 明朝"/>
      <w:color w:val="000000"/>
      <w:sz w:val="24"/>
      <w:szCs w:val="24"/>
    </w:rPr>
  </w:style>
  <w:style w:type="paragraph" w:customStyle="1" w:styleId="13">
    <w:name w:val="標準+1"/>
    <w:basedOn w:val="Default"/>
    <w:next w:val="Default"/>
    <w:uiPriority w:val="99"/>
    <w:rsid w:val="008948A0"/>
    <w:rPr>
      <w:rFonts w:ascii="HG丸ｺﾞｼｯｸM-PRO" w:eastAsia="HG丸ｺﾞｼｯｸM-PRO" w:cs="Times New Roman"/>
      <w:color w:val="auto"/>
    </w:rPr>
  </w:style>
  <w:style w:type="paragraph" w:styleId="af5">
    <w:name w:val="Closing"/>
    <w:basedOn w:val="a"/>
    <w:link w:val="af6"/>
    <w:rsid w:val="008948A0"/>
    <w:pPr>
      <w:jc w:val="right"/>
    </w:pPr>
    <w:rPr>
      <w:rFonts w:hAnsi="ＭＳ 明朝"/>
      <w:spacing w:val="1"/>
      <w:sz w:val="21"/>
    </w:rPr>
  </w:style>
  <w:style w:type="character" w:customStyle="1" w:styleId="af6">
    <w:name w:val="結語 (文字)"/>
    <w:basedOn w:val="a0"/>
    <w:link w:val="af5"/>
    <w:rsid w:val="008948A0"/>
    <w:rPr>
      <w:rFonts w:ascii="ＭＳ 明朝" w:hAnsi="ＭＳ 明朝"/>
      <w:spacing w:val="1"/>
      <w:kern w:val="2"/>
      <w:sz w:val="21"/>
      <w:szCs w:val="24"/>
    </w:rPr>
  </w:style>
  <w:style w:type="character" w:customStyle="1" w:styleId="14">
    <w:name w:val="結語 (文字)1"/>
    <w:basedOn w:val="a0"/>
    <w:rsid w:val="008948A0"/>
    <w:rPr>
      <w:rFonts w:ascii="ＭＳ 明朝" w:hAnsi="ＭＳ 明朝"/>
      <w:spacing w:val="1"/>
      <w:kern w:val="2"/>
      <w:sz w:val="21"/>
      <w:szCs w:val="24"/>
    </w:rPr>
  </w:style>
  <w:style w:type="paragraph" w:styleId="3">
    <w:name w:val="Body Text 3"/>
    <w:basedOn w:val="a"/>
    <w:link w:val="30"/>
    <w:rsid w:val="008948A0"/>
    <w:pPr>
      <w:jc w:val="right"/>
    </w:pPr>
    <w:rPr>
      <w:sz w:val="21"/>
    </w:rPr>
  </w:style>
  <w:style w:type="character" w:customStyle="1" w:styleId="30">
    <w:name w:val="本文 3 (文字)"/>
    <w:basedOn w:val="a0"/>
    <w:link w:val="3"/>
    <w:rsid w:val="008948A0"/>
    <w:rPr>
      <w:rFonts w:ascii="ＭＳ 明朝"/>
      <w:kern w:val="2"/>
      <w:sz w:val="21"/>
      <w:szCs w:val="24"/>
    </w:rPr>
  </w:style>
  <w:style w:type="character" w:customStyle="1" w:styleId="31">
    <w:name w:val="本文 3 (文字)1"/>
    <w:basedOn w:val="a0"/>
    <w:rsid w:val="008948A0"/>
    <w:rPr>
      <w:rFonts w:ascii="ＭＳ 明朝"/>
      <w:kern w:val="2"/>
      <w:sz w:val="21"/>
      <w:szCs w:val="24"/>
    </w:rPr>
  </w:style>
  <w:style w:type="paragraph" w:styleId="af7">
    <w:name w:val="Body Text"/>
    <w:basedOn w:val="a"/>
    <w:link w:val="af8"/>
    <w:rsid w:val="008948A0"/>
    <w:rPr>
      <w:rFonts w:hAnsi="ＭＳ 明朝"/>
      <w:b/>
      <w:bCs/>
      <w:sz w:val="21"/>
    </w:rPr>
  </w:style>
  <w:style w:type="character" w:customStyle="1" w:styleId="af8">
    <w:name w:val="本文 (文字)"/>
    <w:basedOn w:val="a0"/>
    <w:link w:val="af7"/>
    <w:rsid w:val="008948A0"/>
    <w:rPr>
      <w:rFonts w:ascii="ＭＳ 明朝" w:hAnsi="ＭＳ 明朝"/>
      <w:b/>
      <w:bCs/>
      <w:kern w:val="2"/>
      <w:sz w:val="21"/>
      <w:szCs w:val="24"/>
    </w:rPr>
  </w:style>
  <w:style w:type="character" w:customStyle="1" w:styleId="15">
    <w:name w:val="本文 (文字)1"/>
    <w:basedOn w:val="a0"/>
    <w:rsid w:val="008948A0"/>
    <w:rPr>
      <w:rFonts w:ascii="ＭＳ 明朝" w:hAnsi="ＭＳ 明朝"/>
      <w:b/>
      <w:bCs/>
      <w:kern w:val="2"/>
      <w:sz w:val="21"/>
      <w:szCs w:val="24"/>
    </w:rPr>
  </w:style>
  <w:style w:type="paragraph" w:styleId="32">
    <w:name w:val="Body Text Indent 3"/>
    <w:basedOn w:val="a"/>
    <w:link w:val="33"/>
    <w:rsid w:val="008948A0"/>
    <w:pPr>
      <w:ind w:leftChars="202" w:left="457" w:firstLineChars="100" w:firstLine="229"/>
    </w:pPr>
    <w:rPr>
      <w:rFonts w:hAnsi="ＭＳ 明朝"/>
      <w:b/>
      <w:bCs/>
      <w:spacing w:val="1"/>
      <w:sz w:val="21"/>
    </w:rPr>
  </w:style>
  <w:style w:type="character" w:customStyle="1" w:styleId="33">
    <w:name w:val="本文インデント 3 (文字)"/>
    <w:basedOn w:val="a0"/>
    <w:link w:val="32"/>
    <w:rsid w:val="008948A0"/>
    <w:rPr>
      <w:rFonts w:ascii="ＭＳ 明朝" w:hAnsi="ＭＳ 明朝"/>
      <w:b/>
      <w:bCs/>
      <w:spacing w:val="1"/>
      <w:kern w:val="2"/>
      <w:sz w:val="21"/>
      <w:szCs w:val="24"/>
    </w:rPr>
  </w:style>
  <w:style w:type="character" w:customStyle="1" w:styleId="310">
    <w:name w:val="本文インデント 3 (文字)1"/>
    <w:basedOn w:val="a0"/>
    <w:rsid w:val="008948A0"/>
    <w:rPr>
      <w:rFonts w:ascii="ＭＳ 明朝" w:hAnsi="ＭＳ 明朝"/>
      <w:b/>
      <w:bCs/>
      <w:spacing w:val="1"/>
      <w:kern w:val="2"/>
      <w:sz w:val="21"/>
      <w:szCs w:val="24"/>
    </w:rPr>
  </w:style>
  <w:style w:type="character" w:styleId="af9">
    <w:name w:val="page number"/>
    <w:basedOn w:val="a0"/>
    <w:rsid w:val="008948A0"/>
  </w:style>
  <w:style w:type="character" w:styleId="afa">
    <w:name w:val="annotation reference"/>
    <w:basedOn w:val="a0"/>
    <w:unhideWhenUsed/>
    <w:rsid w:val="008948A0"/>
    <w:rPr>
      <w:sz w:val="18"/>
      <w:szCs w:val="18"/>
    </w:rPr>
  </w:style>
  <w:style w:type="paragraph" w:styleId="afb">
    <w:name w:val="annotation text"/>
    <w:basedOn w:val="a"/>
    <w:link w:val="afc"/>
    <w:unhideWhenUsed/>
    <w:rsid w:val="008948A0"/>
    <w:pPr>
      <w:jc w:val="left"/>
    </w:pPr>
    <w:rPr>
      <w:rFonts w:hAnsi="ＭＳ 明朝"/>
      <w:sz w:val="21"/>
      <w:szCs w:val="21"/>
    </w:rPr>
  </w:style>
  <w:style w:type="character" w:customStyle="1" w:styleId="afc">
    <w:name w:val="コメント文字列 (文字)"/>
    <w:basedOn w:val="a0"/>
    <w:link w:val="afb"/>
    <w:uiPriority w:val="99"/>
    <w:semiHidden/>
    <w:rsid w:val="008948A0"/>
    <w:rPr>
      <w:rFonts w:ascii="ＭＳ 明朝" w:hAnsi="ＭＳ 明朝"/>
      <w:kern w:val="2"/>
      <w:sz w:val="21"/>
      <w:szCs w:val="21"/>
    </w:rPr>
  </w:style>
  <w:style w:type="paragraph" w:styleId="afd">
    <w:name w:val="annotation subject"/>
    <w:basedOn w:val="afb"/>
    <w:next w:val="afb"/>
    <w:link w:val="afe"/>
    <w:unhideWhenUsed/>
    <w:rsid w:val="008948A0"/>
    <w:rPr>
      <w:b/>
      <w:bCs/>
    </w:rPr>
  </w:style>
  <w:style w:type="character" w:customStyle="1" w:styleId="afe">
    <w:name w:val="コメント内容 (文字)"/>
    <w:basedOn w:val="afc"/>
    <w:link w:val="afd"/>
    <w:uiPriority w:val="99"/>
    <w:semiHidden/>
    <w:rsid w:val="008948A0"/>
    <w:rPr>
      <w:rFonts w:ascii="ＭＳ 明朝" w:hAnsi="ＭＳ 明朝"/>
      <w:b/>
      <w:bCs/>
      <w:kern w:val="2"/>
      <w:sz w:val="21"/>
      <w:szCs w:val="21"/>
    </w:rPr>
  </w:style>
  <w:style w:type="paragraph" w:customStyle="1" w:styleId="16">
    <w:name w:val="一太郎８/９1"/>
    <w:rsid w:val="008948A0"/>
    <w:pPr>
      <w:widowControl w:val="0"/>
      <w:wordWrap w:val="0"/>
      <w:autoSpaceDE w:val="0"/>
      <w:autoSpaceDN w:val="0"/>
      <w:adjustRightInd w:val="0"/>
      <w:spacing w:line="345" w:lineRule="atLeast"/>
      <w:jc w:val="both"/>
    </w:pPr>
    <w:rPr>
      <w:rFonts w:ascii="ＭＳ 明朝"/>
      <w:spacing w:val="9"/>
      <w:sz w:val="21"/>
      <w:szCs w:val="21"/>
    </w:rPr>
  </w:style>
  <w:style w:type="paragraph" w:styleId="aff">
    <w:name w:val="Title"/>
    <w:basedOn w:val="a"/>
    <w:next w:val="a"/>
    <w:link w:val="aff0"/>
    <w:qFormat/>
    <w:rsid w:val="008948A0"/>
    <w:pPr>
      <w:spacing w:before="240" w:after="120"/>
      <w:jc w:val="center"/>
      <w:outlineLvl w:val="0"/>
    </w:pPr>
    <w:rPr>
      <w:rFonts w:ascii="Arial" w:eastAsia="ＭＳ ゴシック" w:hAnsi="Arial"/>
      <w:sz w:val="32"/>
      <w:szCs w:val="32"/>
    </w:rPr>
  </w:style>
  <w:style w:type="character" w:customStyle="1" w:styleId="aff0">
    <w:name w:val="表題 (文字)"/>
    <w:basedOn w:val="a0"/>
    <w:link w:val="aff"/>
    <w:rsid w:val="008948A0"/>
    <w:rPr>
      <w:rFonts w:ascii="Arial" w:eastAsia="ＭＳ ゴシック" w:hAnsi="Arial"/>
      <w:kern w:val="2"/>
      <w:sz w:val="32"/>
      <w:szCs w:val="32"/>
    </w:rPr>
  </w:style>
  <w:style w:type="character" w:customStyle="1" w:styleId="17">
    <w:name w:val="表題 (文字)1"/>
    <w:basedOn w:val="a0"/>
    <w:rsid w:val="008948A0"/>
    <w:rPr>
      <w:rFonts w:ascii="Arial" w:eastAsia="ＭＳ ゴシック" w:hAnsi="Arial" w:cs="Times New Roman"/>
      <w:kern w:val="2"/>
      <w:sz w:val="32"/>
      <w:szCs w:val="32"/>
    </w:rPr>
  </w:style>
  <w:style w:type="character" w:customStyle="1" w:styleId="22">
    <w:name w:val="吹き出し (文字)2"/>
    <w:basedOn w:val="a0"/>
    <w:rsid w:val="008948A0"/>
    <w:rPr>
      <w:rFonts w:ascii="Arial" w:eastAsia="ＭＳ ゴシック" w:hAnsi="Arial" w:cs="Times New Roman"/>
      <w:kern w:val="2"/>
      <w:sz w:val="18"/>
      <w:szCs w:val="18"/>
    </w:rPr>
  </w:style>
  <w:style w:type="paragraph" w:customStyle="1" w:styleId="Default1">
    <w:name w:val="Default1"/>
    <w:rsid w:val="0088540B"/>
    <w:pPr>
      <w:widowControl w:val="0"/>
      <w:autoSpaceDE w:val="0"/>
      <w:autoSpaceDN w:val="0"/>
      <w:adjustRightInd w:val="0"/>
    </w:pPr>
    <w:rPr>
      <w:rFonts w:ascii="ＭＳ 明朝" w:cs="ＭＳ 明朝"/>
      <w:color w:val="000000"/>
      <w:sz w:val="21"/>
      <w:szCs w:val="24"/>
    </w:rPr>
  </w:style>
  <w:style w:type="character" w:customStyle="1" w:styleId="23">
    <w:name w:val="記 (文字)2"/>
    <w:basedOn w:val="a0"/>
    <w:rsid w:val="008948A0"/>
    <w:rPr>
      <w:rFonts w:ascii="ＭＳ 明朝" w:hAnsi="ＭＳ 明朝"/>
      <w:spacing w:val="1"/>
      <w:kern w:val="2"/>
      <w:sz w:val="21"/>
      <w:szCs w:val="24"/>
    </w:rPr>
  </w:style>
  <w:style w:type="paragraph" w:customStyle="1" w:styleId="aff1">
    <w:name w:val="一太郎"/>
    <w:rsid w:val="008948A0"/>
    <w:pPr>
      <w:widowControl w:val="0"/>
      <w:wordWrap w:val="0"/>
      <w:autoSpaceDE w:val="0"/>
      <w:autoSpaceDN w:val="0"/>
      <w:adjustRightInd w:val="0"/>
      <w:spacing w:line="254" w:lineRule="exact"/>
      <w:jc w:val="both"/>
    </w:pPr>
    <w:rPr>
      <w:rFonts w:cs="ＭＳ 明朝"/>
      <w:spacing w:val="6"/>
    </w:rPr>
  </w:style>
  <w:style w:type="character" w:customStyle="1" w:styleId="24">
    <w:name w:val="ヘッダー (文字)2"/>
    <w:basedOn w:val="a0"/>
    <w:rsid w:val="008948A0"/>
    <w:rPr>
      <w:rFonts w:eastAsia="ＭＳ Ｐゴシック"/>
      <w:kern w:val="2"/>
      <w:sz w:val="22"/>
      <w:szCs w:val="24"/>
    </w:rPr>
  </w:style>
  <w:style w:type="paragraph" w:customStyle="1" w:styleId="110">
    <w:name w:val="標準+11"/>
    <w:basedOn w:val="Default"/>
    <w:next w:val="Default"/>
    <w:uiPriority w:val="99"/>
    <w:rsid w:val="008948A0"/>
    <w:rPr>
      <w:rFonts w:ascii="HG丸ｺﾞｼｯｸM-PRO" w:eastAsia="HG丸ｺﾞｼｯｸM-PRO" w:cs="Times New Roman"/>
      <w:color w:val="auto"/>
    </w:rPr>
  </w:style>
  <w:style w:type="character" w:customStyle="1" w:styleId="25">
    <w:name w:val="コメント文字列 (文字)2"/>
    <w:basedOn w:val="a0"/>
    <w:rsid w:val="008948A0"/>
    <w:rPr>
      <w:rFonts w:ascii="ＭＳ 明朝"/>
      <w:kern w:val="2"/>
      <w:sz w:val="21"/>
      <w:szCs w:val="24"/>
    </w:rPr>
  </w:style>
  <w:style w:type="character" w:customStyle="1" w:styleId="26">
    <w:name w:val="コメント内容 (文字)2"/>
    <w:basedOn w:val="afc"/>
    <w:rsid w:val="008948A0"/>
    <w:rPr>
      <w:rFonts w:ascii="ＭＳ 明朝" w:hAnsi="ＭＳ 明朝"/>
      <w:b/>
      <w:bCs/>
      <w:kern w:val="2"/>
      <w:sz w:val="21"/>
      <w:szCs w:val="24"/>
    </w:rPr>
  </w:style>
  <w:style w:type="paragraph" w:customStyle="1" w:styleId="27">
    <w:name w:val="一太郎８/９2"/>
    <w:rsid w:val="008948A0"/>
    <w:pPr>
      <w:widowControl w:val="0"/>
      <w:wordWrap w:val="0"/>
      <w:autoSpaceDE w:val="0"/>
      <w:autoSpaceDN w:val="0"/>
      <w:adjustRightInd w:val="0"/>
      <w:spacing w:line="345" w:lineRule="atLeast"/>
      <w:jc w:val="both"/>
    </w:pPr>
    <w:rPr>
      <w:rFonts w:ascii="ＭＳ 明朝"/>
      <w:spacing w:val="9"/>
      <w:sz w:val="21"/>
      <w:szCs w:val="21"/>
    </w:rPr>
  </w:style>
  <w:style w:type="character" w:customStyle="1" w:styleId="34">
    <w:name w:val="記 (文字)3"/>
    <w:basedOn w:val="a0"/>
    <w:rsid w:val="008948A0"/>
    <w:rPr>
      <w:rFonts w:ascii="ＭＳ 明朝" w:hAnsi="ＭＳ 明朝"/>
      <w:spacing w:val="1"/>
      <w:kern w:val="2"/>
      <w:sz w:val="21"/>
      <w:szCs w:val="24"/>
    </w:rPr>
  </w:style>
  <w:style w:type="paragraph" w:customStyle="1" w:styleId="Default2">
    <w:name w:val="Default2"/>
    <w:rsid w:val="008948A0"/>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35">
    <w:name w:val="ヘッダー (文字)3"/>
    <w:basedOn w:val="a0"/>
    <w:rsid w:val="008948A0"/>
    <w:rPr>
      <w:rFonts w:eastAsia="ＭＳ Ｐゴシック"/>
      <w:kern w:val="2"/>
      <w:sz w:val="22"/>
      <w:szCs w:val="24"/>
    </w:rPr>
  </w:style>
  <w:style w:type="character" w:customStyle="1" w:styleId="28">
    <w:name w:val="フッター (文字)2"/>
    <w:basedOn w:val="a0"/>
    <w:rsid w:val="008948A0"/>
    <w:rPr>
      <w:rFonts w:ascii="ＭＳ 明朝"/>
      <w:kern w:val="2"/>
      <w:sz w:val="21"/>
      <w:szCs w:val="24"/>
    </w:rPr>
  </w:style>
  <w:style w:type="character" w:customStyle="1" w:styleId="29">
    <w:name w:val="本文インデント (文字)2"/>
    <w:basedOn w:val="a0"/>
    <w:rsid w:val="008948A0"/>
    <w:rPr>
      <w:rFonts w:ascii="ＭＳ 明朝" w:hAnsi="ＭＳ 明朝"/>
      <w:b/>
      <w:bCs/>
      <w:spacing w:val="1"/>
      <w:kern w:val="2"/>
      <w:sz w:val="21"/>
      <w:szCs w:val="24"/>
    </w:rPr>
  </w:style>
  <w:style w:type="character" w:customStyle="1" w:styleId="2a">
    <w:name w:val="日付 (文字)2"/>
    <w:basedOn w:val="a0"/>
    <w:rsid w:val="008948A0"/>
    <w:rPr>
      <w:rFonts w:ascii="ＭＳ 明朝"/>
      <w:kern w:val="2"/>
      <w:sz w:val="21"/>
      <w:szCs w:val="24"/>
    </w:rPr>
  </w:style>
  <w:style w:type="character" w:customStyle="1" w:styleId="220">
    <w:name w:val="本文インデント 2 (文字)2"/>
    <w:basedOn w:val="a0"/>
    <w:rsid w:val="008948A0"/>
    <w:rPr>
      <w:rFonts w:ascii="ＭＳ 明朝" w:hAnsi="ＭＳ 明朝"/>
      <w:b/>
      <w:bCs/>
      <w:kern w:val="2"/>
      <w:sz w:val="21"/>
      <w:szCs w:val="24"/>
    </w:rPr>
  </w:style>
  <w:style w:type="paragraph" w:customStyle="1" w:styleId="120">
    <w:name w:val="標準+12"/>
    <w:basedOn w:val="Default"/>
    <w:next w:val="Default"/>
    <w:uiPriority w:val="99"/>
    <w:rsid w:val="008948A0"/>
    <w:rPr>
      <w:rFonts w:ascii="HG丸ｺﾞｼｯｸM-PRO" w:eastAsia="HG丸ｺﾞｼｯｸM-PRO" w:cs="Times New Roman"/>
      <w:color w:val="auto"/>
    </w:rPr>
  </w:style>
  <w:style w:type="character" w:customStyle="1" w:styleId="2b">
    <w:name w:val="結語 (文字)2"/>
    <w:basedOn w:val="a0"/>
    <w:rsid w:val="008948A0"/>
    <w:rPr>
      <w:rFonts w:ascii="ＭＳ 明朝" w:hAnsi="ＭＳ 明朝"/>
      <w:spacing w:val="1"/>
      <w:kern w:val="2"/>
      <w:sz w:val="21"/>
      <w:szCs w:val="24"/>
    </w:rPr>
  </w:style>
  <w:style w:type="character" w:customStyle="1" w:styleId="320">
    <w:name w:val="本文 3 (文字)2"/>
    <w:basedOn w:val="a0"/>
    <w:rsid w:val="008948A0"/>
    <w:rPr>
      <w:rFonts w:ascii="ＭＳ 明朝"/>
      <w:kern w:val="2"/>
      <w:sz w:val="21"/>
      <w:szCs w:val="24"/>
    </w:rPr>
  </w:style>
  <w:style w:type="character" w:customStyle="1" w:styleId="2c">
    <w:name w:val="本文 (文字)2"/>
    <w:basedOn w:val="a0"/>
    <w:rsid w:val="008948A0"/>
    <w:rPr>
      <w:rFonts w:ascii="ＭＳ 明朝" w:hAnsi="ＭＳ 明朝"/>
      <w:b/>
      <w:bCs/>
      <w:kern w:val="2"/>
      <w:sz w:val="21"/>
      <w:szCs w:val="24"/>
    </w:rPr>
  </w:style>
  <w:style w:type="character" w:customStyle="1" w:styleId="321">
    <w:name w:val="本文インデント 3 (文字)2"/>
    <w:basedOn w:val="a0"/>
    <w:rsid w:val="008948A0"/>
    <w:rPr>
      <w:rFonts w:ascii="ＭＳ 明朝" w:hAnsi="ＭＳ 明朝"/>
      <w:b/>
      <w:bCs/>
      <w:spacing w:val="1"/>
      <w:kern w:val="2"/>
      <w:sz w:val="21"/>
      <w:szCs w:val="24"/>
    </w:rPr>
  </w:style>
  <w:style w:type="paragraph" w:customStyle="1" w:styleId="Default3">
    <w:name w:val="Default3"/>
    <w:rsid w:val="008948A0"/>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4">
    <w:name w:val="ヘッダー (文字)4"/>
    <w:basedOn w:val="a0"/>
    <w:rsid w:val="008948A0"/>
    <w:rPr>
      <w:kern w:val="2"/>
      <w:sz w:val="21"/>
      <w:szCs w:val="24"/>
    </w:rPr>
  </w:style>
  <w:style w:type="paragraph" w:customStyle="1" w:styleId="130">
    <w:name w:val="標準+13"/>
    <w:basedOn w:val="Default"/>
    <w:next w:val="Default"/>
    <w:uiPriority w:val="99"/>
    <w:rsid w:val="008948A0"/>
    <w:pPr>
      <w:jc w:val="both"/>
    </w:pPr>
    <w:rPr>
      <w:rFonts w:ascii="ＭＳ ゴシック" w:eastAsia="ＭＳ ゴシック" w:cs="Times New Roman"/>
      <w:color w:val="auto"/>
    </w:rPr>
  </w:style>
  <w:style w:type="character" w:customStyle="1" w:styleId="40">
    <w:name w:val="記 (文字)4"/>
    <w:basedOn w:val="a0"/>
    <w:rsid w:val="008948A0"/>
    <w:rPr>
      <w:rFonts w:ascii="ＭＳ 明朝" w:hAnsi="ＭＳ 明朝"/>
      <w:spacing w:val="1"/>
      <w:kern w:val="2"/>
      <w:sz w:val="21"/>
      <w:szCs w:val="24"/>
    </w:rPr>
  </w:style>
  <w:style w:type="character" w:customStyle="1" w:styleId="36">
    <w:name w:val="フッター (文字)3"/>
    <w:basedOn w:val="a0"/>
    <w:uiPriority w:val="99"/>
    <w:rsid w:val="008948A0"/>
    <w:rPr>
      <w:kern w:val="2"/>
      <w:sz w:val="21"/>
      <w:szCs w:val="24"/>
    </w:rPr>
  </w:style>
  <w:style w:type="paragraph" w:customStyle="1" w:styleId="37">
    <w:name w:val="一太郎８/９3"/>
    <w:rsid w:val="008948A0"/>
    <w:pPr>
      <w:widowControl w:val="0"/>
      <w:wordWrap w:val="0"/>
      <w:autoSpaceDE w:val="0"/>
      <w:autoSpaceDN w:val="0"/>
      <w:adjustRightInd w:val="0"/>
      <w:spacing w:line="345" w:lineRule="atLeast"/>
      <w:jc w:val="both"/>
    </w:pPr>
    <w:rPr>
      <w:rFonts w:ascii="ＭＳ 明朝"/>
      <w:spacing w:val="9"/>
      <w:sz w:val="21"/>
      <w:szCs w:val="21"/>
    </w:rPr>
  </w:style>
  <w:style w:type="character" w:customStyle="1" w:styleId="38">
    <w:name w:val="結語 (文字)3"/>
    <w:basedOn w:val="a0"/>
    <w:rsid w:val="008948A0"/>
    <w:rPr>
      <w:rFonts w:ascii="ＭＳ 明朝" w:hAnsi="ＭＳ 明朝"/>
      <w:spacing w:val="1"/>
      <w:kern w:val="2"/>
      <w:sz w:val="21"/>
      <w:szCs w:val="24"/>
    </w:rPr>
  </w:style>
  <w:style w:type="character" w:customStyle="1" w:styleId="41">
    <w:name w:val="吹き出し (文字)4"/>
    <w:basedOn w:val="a0"/>
    <w:rsid w:val="008948A0"/>
    <w:rPr>
      <w:rFonts w:asciiTheme="majorHAnsi" w:eastAsiaTheme="majorEastAsia" w:hAnsiTheme="majorHAnsi" w:cstheme="majorBidi"/>
      <w:kern w:val="2"/>
      <w:sz w:val="18"/>
      <w:szCs w:val="18"/>
    </w:rPr>
  </w:style>
  <w:style w:type="paragraph" w:customStyle="1" w:styleId="Default4">
    <w:name w:val="Default4"/>
    <w:rsid w:val="008948A0"/>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5">
    <w:name w:val="ヘッダー (文字)5"/>
    <w:basedOn w:val="a0"/>
    <w:rsid w:val="008948A0"/>
    <w:rPr>
      <w:kern w:val="2"/>
      <w:sz w:val="21"/>
      <w:szCs w:val="24"/>
    </w:rPr>
  </w:style>
  <w:style w:type="paragraph" w:customStyle="1" w:styleId="140">
    <w:name w:val="標準+14"/>
    <w:basedOn w:val="Default"/>
    <w:next w:val="Default"/>
    <w:uiPriority w:val="99"/>
    <w:rsid w:val="008948A0"/>
    <w:pPr>
      <w:jc w:val="both"/>
    </w:pPr>
    <w:rPr>
      <w:rFonts w:ascii="ＭＳ ゴシック" w:eastAsia="ＭＳ ゴシック" w:cs="Times New Roman"/>
      <w:color w:val="auto"/>
    </w:rPr>
  </w:style>
  <w:style w:type="character" w:customStyle="1" w:styleId="50">
    <w:name w:val="記 (文字)5"/>
    <w:basedOn w:val="a0"/>
    <w:rsid w:val="008948A0"/>
    <w:rPr>
      <w:rFonts w:ascii="ＭＳ 明朝" w:hAnsi="ＭＳ 明朝"/>
      <w:spacing w:val="1"/>
      <w:kern w:val="2"/>
      <w:sz w:val="21"/>
      <w:szCs w:val="24"/>
    </w:rPr>
  </w:style>
  <w:style w:type="character" w:customStyle="1" w:styleId="42">
    <w:name w:val="フッター (文字)4"/>
    <w:basedOn w:val="a0"/>
    <w:uiPriority w:val="99"/>
    <w:rsid w:val="008948A0"/>
    <w:rPr>
      <w:kern w:val="2"/>
      <w:sz w:val="21"/>
      <w:szCs w:val="24"/>
    </w:rPr>
  </w:style>
  <w:style w:type="paragraph" w:customStyle="1" w:styleId="43">
    <w:name w:val="一太郎８/９4"/>
    <w:rsid w:val="008948A0"/>
    <w:pPr>
      <w:widowControl w:val="0"/>
      <w:wordWrap w:val="0"/>
      <w:autoSpaceDE w:val="0"/>
      <w:autoSpaceDN w:val="0"/>
      <w:adjustRightInd w:val="0"/>
      <w:spacing w:line="345" w:lineRule="atLeast"/>
      <w:jc w:val="both"/>
    </w:pPr>
    <w:rPr>
      <w:rFonts w:ascii="ＭＳ 明朝"/>
      <w:spacing w:val="9"/>
      <w:sz w:val="21"/>
      <w:szCs w:val="21"/>
    </w:rPr>
  </w:style>
  <w:style w:type="character" w:customStyle="1" w:styleId="44">
    <w:name w:val="結語 (文字)4"/>
    <w:basedOn w:val="a0"/>
    <w:rsid w:val="008948A0"/>
    <w:rPr>
      <w:rFonts w:ascii="ＭＳ 明朝" w:hAnsi="ＭＳ 明朝"/>
      <w:spacing w:val="1"/>
      <w:kern w:val="2"/>
      <w:sz w:val="21"/>
      <w:szCs w:val="24"/>
    </w:rPr>
  </w:style>
  <w:style w:type="character" w:customStyle="1" w:styleId="51">
    <w:name w:val="吹き出し (文字)5"/>
    <w:basedOn w:val="a0"/>
    <w:rsid w:val="008948A0"/>
    <w:rPr>
      <w:rFonts w:asciiTheme="majorHAnsi" w:eastAsiaTheme="majorEastAsia" w:hAnsiTheme="majorHAnsi" w:cstheme="majorBidi"/>
      <w:kern w:val="2"/>
      <w:sz w:val="18"/>
      <w:szCs w:val="18"/>
    </w:rPr>
  </w:style>
  <w:style w:type="paragraph" w:styleId="aff2">
    <w:name w:val="Revision"/>
    <w:hidden/>
    <w:uiPriority w:val="99"/>
    <w:semiHidden/>
    <w:rsid w:val="00D521D4"/>
    <w:rPr>
      <w:rFonts w:ascii="ＭＳ 明朝"/>
      <w:kern w:val="2"/>
      <w:sz w:val="22"/>
      <w:szCs w:val="24"/>
    </w:rPr>
  </w:style>
  <w:style w:type="paragraph" w:styleId="aff3">
    <w:name w:val="No Spacing"/>
    <w:uiPriority w:val="1"/>
    <w:qFormat/>
    <w:rsid w:val="0010268B"/>
    <w:pPr>
      <w:widowControl w:val="0"/>
      <w:jc w:val="both"/>
    </w:pPr>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3515">
      <w:bodyDiv w:val="1"/>
      <w:marLeft w:val="0"/>
      <w:marRight w:val="0"/>
      <w:marTop w:val="0"/>
      <w:marBottom w:val="0"/>
      <w:divBdr>
        <w:top w:val="none" w:sz="0" w:space="0" w:color="auto"/>
        <w:left w:val="none" w:sz="0" w:space="0" w:color="auto"/>
        <w:bottom w:val="none" w:sz="0" w:space="0" w:color="auto"/>
        <w:right w:val="none" w:sz="0" w:space="0" w:color="auto"/>
      </w:divBdr>
    </w:div>
    <w:div w:id="14576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DB5FF-D71D-43F3-887C-C56BA9C4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高知県</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dc:creator>
  <cp:lastModifiedBy>pc018</cp:lastModifiedBy>
  <cp:revision>5</cp:revision>
  <cp:lastPrinted>2017-11-14T06:13:00Z</cp:lastPrinted>
  <dcterms:created xsi:type="dcterms:W3CDTF">2017-10-27T07:27:00Z</dcterms:created>
  <dcterms:modified xsi:type="dcterms:W3CDTF">2017-11-14T06:13:00Z</dcterms:modified>
</cp:coreProperties>
</file>